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221A30" w:rsidTr="00221A30">
        <w:tc>
          <w:tcPr>
            <w:tcW w:w="4111" w:type="dxa"/>
            <w:gridSpan w:val="5"/>
          </w:tcPr>
          <w:p w:rsidR="00221A30" w:rsidRDefault="00221A30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221A30" w:rsidRDefault="00221A30">
            <w:pPr>
              <w:spacing w:line="276" w:lineRule="auto"/>
              <w:jc w:val="center"/>
              <w:rPr>
                <w:sz w:val="6"/>
              </w:rPr>
            </w:pP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</w:p>
          <w:p w:rsidR="00221A30" w:rsidRDefault="00221A3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  <w:p w:rsidR="00221A30" w:rsidRDefault="00960D9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221A30" w:rsidRDefault="00221A30">
            <w:pPr>
              <w:spacing w:line="276" w:lineRule="auto"/>
              <w:jc w:val="center"/>
            </w:pPr>
            <w:r>
              <w:rPr>
                <w:b/>
                <w:sz w:val="28"/>
              </w:rPr>
              <w:t>СЕЛЬСОВЕТА</w:t>
            </w:r>
          </w:p>
          <w:p w:rsidR="00221A30" w:rsidRPr="00960D94" w:rsidRDefault="00960D94">
            <w:pPr>
              <w:spacing w:line="276" w:lineRule="auto"/>
              <w:jc w:val="center"/>
              <w:rPr>
                <w:b/>
                <w:sz w:val="16"/>
              </w:rPr>
            </w:pPr>
            <w:r w:rsidRPr="00960D94">
              <w:rPr>
                <w:b/>
              </w:rPr>
              <w:t xml:space="preserve">ТАШЛИНСКОГО РАЙОНА </w:t>
            </w:r>
            <w:r w:rsidRPr="00960D94">
              <w:rPr>
                <w:b/>
                <w:sz w:val="16"/>
              </w:rPr>
              <w:t xml:space="preserve">  </w:t>
            </w:r>
          </w:p>
          <w:p w:rsidR="00221A30" w:rsidRDefault="00221A30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221A30" w:rsidTr="00221A30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A30" w:rsidRPr="00C474AD" w:rsidRDefault="007F3131" w:rsidP="00C3064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13.11</w:t>
            </w:r>
            <w:r w:rsidR="00C474AD">
              <w:rPr>
                <w:sz w:val="28"/>
              </w:rPr>
              <w:t>.201</w:t>
            </w:r>
            <w:r w:rsidR="00C30645">
              <w:rPr>
                <w:sz w:val="28"/>
              </w:rPr>
              <w:t>5</w:t>
            </w:r>
          </w:p>
        </w:tc>
        <w:tc>
          <w:tcPr>
            <w:tcW w:w="577" w:type="dxa"/>
            <w:hideMark/>
          </w:tcPr>
          <w:p w:rsidR="00221A30" w:rsidRDefault="00221A30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A30" w:rsidRDefault="00C30645" w:rsidP="00C474A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83</w:t>
            </w:r>
            <w:r w:rsidR="00A36599">
              <w:rPr>
                <w:sz w:val="28"/>
              </w:rPr>
              <w:t xml:space="preserve"> </w:t>
            </w:r>
            <w:r w:rsidR="00221A30">
              <w:rPr>
                <w:sz w:val="28"/>
              </w:rPr>
              <w:t>-</w:t>
            </w:r>
            <w:proofErr w:type="spellStart"/>
            <w:proofErr w:type="gramStart"/>
            <w:r w:rsidR="00221A30"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221A30" w:rsidTr="00221A30">
        <w:tc>
          <w:tcPr>
            <w:tcW w:w="4111" w:type="dxa"/>
            <w:gridSpan w:val="5"/>
            <w:hideMark/>
          </w:tcPr>
          <w:p w:rsidR="00221A30" w:rsidRDefault="00960D9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С.Степановка</w:t>
            </w:r>
          </w:p>
        </w:tc>
      </w:tr>
    </w:tbl>
    <w:p w:rsidR="00221A30" w:rsidRPr="00221A30" w:rsidRDefault="00221A30" w:rsidP="00221A30">
      <w:pPr>
        <w:jc w:val="both"/>
        <w:rPr>
          <w:rFonts w:ascii="Arial" w:hAnsi="Arial"/>
          <w:sz w:val="28"/>
          <w:szCs w:val="28"/>
        </w:rPr>
      </w:pPr>
    </w:p>
    <w:p w:rsidR="00C30645" w:rsidRPr="00C30645" w:rsidRDefault="00C30645" w:rsidP="00C306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C306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45" w:rsidRPr="00C30645" w:rsidRDefault="00C30645" w:rsidP="00C306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постановление от 13.11.2014 № 43-п </w:t>
      </w:r>
    </w:p>
    <w:p w:rsidR="007F3131" w:rsidRPr="00C30645" w:rsidRDefault="00C30645" w:rsidP="00C306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>«</w:t>
      </w:r>
      <w:r w:rsidR="007F3131" w:rsidRPr="00C3064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7F3131" w:rsidRPr="00C306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3131" w:rsidRPr="00C3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31" w:rsidRPr="00C30645" w:rsidRDefault="007F3131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>постановление от 20.11.2013 №65-п</w:t>
      </w:r>
    </w:p>
    <w:p w:rsidR="00221A30" w:rsidRPr="00C30645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3064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714CA" w:rsidRPr="00C30645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</w:p>
    <w:p w:rsidR="007714CA" w:rsidRPr="00C30645" w:rsidRDefault="00221A3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60D94" w:rsidRPr="00C30645">
        <w:rPr>
          <w:rFonts w:ascii="Times New Roman" w:hAnsi="Times New Roman" w:cs="Times New Roman"/>
          <w:sz w:val="28"/>
          <w:szCs w:val="28"/>
        </w:rPr>
        <w:t>Степановского</w:t>
      </w:r>
    </w:p>
    <w:p w:rsidR="000D31D3" w:rsidRPr="00C30645" w:rsidRDefault="00221A30" w:rsidP="007714CA">
      <w:pPr>
        <w:pStyle w:val="ConsPlusNormal"/>
        <w:widowControl/>
        <w:ind w:firstLine="0"/>
        <w:rPr>
          <w:sz w:val="28"/>
          <w:szCs w:val="28"/>
        </w:rPr>
      </w:pPr>
      <w:r w:rsidRPr="00C30645">
        <w:rPr>
          <w:rFonts w:ascii="Times New Roman" w:hAnsi="Times New Roman" w:cs="Times New Roman"/>
          <w:sz w:val="28"/>
          <w:szCs w:val="28"/>
        </w:rPr>
        <w:t>сельсовета на 201</w:t>
      </w:r>
      <w:r w:rsidR="002B77FA" w:rsidRPr="00C30645">
        <w:rPr>
          <w:rFonts w:ascii="Times New Roman" w:hAnsi="Times New Roman" w:cs="Times New Roman"/>
          <w:sz w:val="28"/>
          <w:szCs w:val="28"/>
        </w:rPr>
        <w:t>4</w:t>
      </w:r>
      <w:r w:rsidRPr="00C30645">
        <w:rPr>
          <w:rFonts w:ascii="Times New Roman" w:hAnsi="Times New Roman" w:cs="Times New Roman"/>
          <w:sz w:val="28"/>
          <w:szCs w:val="28"/>
        </w:rPr>
        <w:t xml:space="preserve"> – 20</w:t>
      </w:r>
      <w:r w:rsidR="007714CA" w:rsidRPr="00C30645">
        <w:rPr>
          <w:rFonts w:ascii="Times New Roman" w:hAnsi="Times New Roman" w:cs="Times New Roman"/>
          <w:sz w:val="28"/>
          <w:szCs w:val="28"/>
        </w:rPr>
        <w:t>20</w:t>
      </w:r>
      <w:r w:rsidRPr="00C3064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27CC" w:rsidRDefault="005C27CC" w:rsidP="005C27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C27CC" w:rsidTr="005C27C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7CC" w:rsidRDefault="005C27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27CC" w:rsidRDefault="005C27CC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645" w:rsidRDefault="00C30645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02EA" w:rsidRPr="003D02EA" w:rsidRDefault="003D02EA" w:rsidP="00C3064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645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3D02E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30645" w:rsidRPr="00C30645">
        <w:rPr>
          <w:rFonts w:ascii="Times New Roman" w:hAnsi="Times New Roman" w:cs="Times New Roman"/>
          <w:sz w:val="28"/>
          <w:szCs w:val="28"/>
        </w:rPr>
        <w:t>от 13.11.2014 № 43-п «О внесении изменений в постановление от</w:t>
      </w:r>
      <w:r w:rsidR="00C30645" w:rsidRPr="003D02EA">
        <w:rPr>
          <w:rFonts w:ascii="Times New Roman" w:hAnsi="Times New Roman" w:cs="Times New Roman"/>
          <w:sz w:val="28"/>
          <w:szCs w:val="28"/>
        </w:rPr>
        <w:t xml:space="preserve"> </w:t>
      </w:r>
      <w:r w:rsidRPr="003D02EA">
        <w:rPr>
          <w:rFonts w:ascii="Times New Roman" w:hAnsi="Times New Roman" w:cs="Times New Roman"/>
          <w:sz w:val="28"/>
          <w:szCs w:val="28"/>
        </w:rPr>
        <w:t>20.11.2013 №65-п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02E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«Благоустройство территории Степановского</w:t>
      </w:r>
    </w:p>
    <w:p w:rsidR="005C27CC" w:rsidRPr="00221A30" w:rsidRDefault="003D02EA" w:rsidP="005C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2EA">
        <w:rPr>
          <w:rFonts w:ascii="Times New Roman" w:hAnsi="Times New Roman" w:cs="Times New Roman"/>
          <w:sz w:val="28"/>
          <w:szCs w:val="28"/>
        </w:rPr>
        <w:t>сельсовета на 2014 – 2020 годы»</w:t>
      </w:r>
      <w:r w:rsidR="00C30645">
        <w:rPr>
          <w:rFonts w:ascii="Times New Roman" w:hAnsi="Times New Roman" w:cs="Times New Roman"/>
          <w:sz w:val="28"/>
          <w:szCs w:val="28"/>
        </w:rPr>
        <w:t xml:space="preserve"> </w:t>
      </w:r>
      <w:r w:rsidR="005C27CC" w:rsidRPr="00221A3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C27CC" w:rsidRPr="00221A30" w:rsidRDefault="005C27CC" w:rsidP="005C27CC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ab/>
        <w:t xml:space="preserve">2. </w:t>
      </w:r>
      <w:r w:rsidR="005E6804" w:rsidRPr="00221A30">
        <w:rPr>
          <w:sz w:val="28"/>
          <w:szCs w:val="28"/>
        </w:rPr>
        <w:t>С</w:t>
      </w:r>
      <w:r w:rsidR="005541C5" w:rsidRPr="00221A30">
        <w:rPr>
          <w:sz w:val="28"/>
          <w:szCs w:val="28"/>
        </w:rPr>
        <w:t>пециалисту 1 категории</w:t>
      </w:r>
      <w:r w:rsidR="00C30645">
        <w:rPr>
          <w:sz w:val="28"/>
          <w:szCs w:val="28"/>
        </w:rPr>
        <w:t xml:space="preserve"> </w:t>
      </w:r>
      <w:r w:rsidR="005541C5" w:rsidRPr="00221A30">
        <w:rPr>
          <w:sz w:val="28"/>
          <w:szCs w:val="28"/>
        </w:rPr>
        <w:t>-</w:t>
      </w:r>
      <w:r w:rsidR="00C30645">
        <w:rPr>
          <w:sz w:val="28"/>
          <w:szCs w:val="28"/>
        </w:rPr>
        <w:t xml:space="preserve"> </w:t>
      </w:r>
      <w:r w:rsidR="005541C5" w:rsidRPr="00221A30">
        <w:rPr>
          <w:sz w:val="28"/>
          <w:szCs w:val="28"/>
        </w:rPr>
        <w:t>бухгалтер</w:t>
      </w:r>
      <w:r w:rsidR="00C30645">
        <w:rPr>
          <w:sz w:val="28"/>
          <w:szCs w:val="28"/>
        </w:rPr>
        <w:t>у</w:t>
      </w:r>
      <w:r w:rsidR="005541C5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Яковлевой О.А.</w:t>
      </w:r>
      <w:r w:rsidR="00375599">
        <w:rPr>
          <w:sz w:val="28"/>
          <w:szCs w:val="28"/>
        </w:rPr>
        <w:t xml:space="preserve">  при формировании бюджета муниципального образования на </w:t>
      </w:r>
      <w:r w:rsidRPr="00221A30">
        <w:rPr>
          <w:sz w:val="28"/>
          <w:szCs w:val="28"/>
        </w:rPr>
        <w:t xml:space="preserve"> 201</w:t>
      </w:r>
      <w:r w:rsidR="00C30645">
        <w:rPr>
          <w:sz w:val="28"/>
          <w:szCs w:val="28"/>
        </w:rPr>
        <w:t>6</w:t>
      </w:r>
      <w:r w:rsidRPr="00221A30">
        <w:rPr>
          <w:sz w:val="28"/>
          <w:szCs w:val="28"/>
        </w:rPr>
        <w:t xml:space="preserve"> год предусматр</w:t>
      </w:r>
      <w:r w:rsidR="00DD20E6" w:rsidRPr="00221A30">
        <w:rPr>
          <w:sz w:val="28"/>
          <w:szCs w:val="28"/>
        </w:rPr>
        <w:t>ив</w:t>
      </w:r>
      <w:r w:rsidRPr="00221A30">
        <w:rPr>
          <w:sz w:val="28"/>
          <w:szCs w:val="28"/>
        </w:rPr>
        <w:t xml:space="preserve">ать ассигнования на реализацию </w:t>
      </w:r>
      <w:r w:rsidR="00DD20E6" w:rsidRPr="00221A30">
        <w:rPr>
          <w:sz w:val="28"/>
          <w:szCs w:val="28"/>
        </w:rPr>
        <w:t>м</w:t>
      </w:r>
      <w:r w:rsidRPr="00221A30">
        <w:rPr>
          <w:sz w:val="28"/>
          <w:szCs w:val="28"/>
        </w:rPr>
        <w:t xml:space="preserve">униципальной  программы "Благоустройство территории </w:t>
      </w:r>
      <w:r w:rsidR="00960D94">
        <w:rPr>
          <w:sz w:val="28"/>
          <w:szCs w:val="28"/>
        </w:rPr>
        <w:t>Степановского</w:t>
      </w:r>
      <w:r w:rsidR="005541C5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 xml:space="preserve">  на 201</w:t>
      </w:r>
      <w:r w:rsidR="002B77FA">
        <w:rPr>
          <w:sz w:val="28"/>
          <w:szCs w:val="28"/>
        </w:rPr>
        <w:t>4</w:t>
      </w:r>
      <w:r w:rsidRPr="00221A30">
        <w:rPr>
          <w:sz w:val="28"/>
          <w:szCs w:val="28"/>
        </w:rPr>
        <w:t>-20</w:t>
      </w:r>
      <w:r w:rsidR="00375599">
        <w:rPr>
          <w:sz w:val="28"/>
          <w:szCs w:val="28"/>
        </w:rPr>
        <w:t>20</w:t>
      </w:r>
      <w:r w:rsidRPr="00221A30">
        <w:rPr>
          <w:sz w:val="28"/>
          <w:szCs w:val="28"/>
        </w:rPr>
        <w:t xml:space="preserve"> годы".</w:t>
      </w:r>
    </w:p>
    <w:p w:rsidR="005C27CC" w:rsidRPr="00221A30" w:rsidRDefault="005C27CC" w:rsidP="005C2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ab/>
        <w:t xml:space="preserve">3. Установить, что в ходе реализации </w:t>
      </w:r>
      <w:r w:rsidR="00221A30">
        <w:rPr>
          <w:rFonts w:ascii="Times New Roman" w:hAnsi="Times New Roman" w:cs="Times New Roman"/>
          <w:sz w:val="28"/>
          <w:szCs w:val="28"/>
        </w:rPr>
        <w:t>м</w:t>
      </w:r>
      <w:r w:rsidRPr="00221A30">
        <w:rPr>
          <w:rFonts w:ascii="Times New Roman" w:hAnsi="Times New Roman" w:cs="Times New Roman"/>
          <w:sz w:val="28"/>
          <w:szCs w:val="28"/>
        </w:rPr>
        <w:t xml:space="preserve">униципальной  программы "Благоустройство территории </w:t>
      </w:r>
      <w:r w:rsidR="00960D94">
        <w:rPr>
          <w:rFonts w:ascii="Times New Roman" w:hAnsi="Times New Roman" w:cs="Times New Roman"/>
          <w:sz w:val="28"/>
          <w:szCs w:val="28"/>
        </w:rPr>
        <w:t>Степановского</w:t>
      </w:r>
      <w:r w:rsidR="005541C5" w:rsidRPr="00221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1A30">
        <w:rPr>
          <w:rFonts w:ascii="Times New Roman" w:hAnsi="Times New Roman" w:cs="Times New Roman"/>
          <w:sz w:val="28"/>
          <w:szCs w:val="28"/>
        </w:rPr>
        <w:t xml:space="preserve">  на 201</w:t>
      </w:r>
      <w:r w:rsidR="002B77FA">
        <w:rPr>
          <w:rFonts w:ascii="Times New Roman" w:hAnsi="Times New Roman" w:cs="Times New Roman"/>
          <w:sz w:val="28"/>
          <w:szCs w:val="28"/>
        </w:rPr>
        <w:t>4</w:t>
      </w:r>
      <w:r w:rsidRPr="00221A30">
        <w:rPr>
          <w:rFonts w:ascii="Times New Roman" w:hAnsi="Times New Roman" w:cs="Times New Roman"/>
          <w:sz w:val="28"/>
          <w:szCs w:val="28"/>
        </w:rPr>
        <w:t>-20</w:t>
      </w:r>
      <w:r w:rsidR="00375599">
        <w:rPr>
          <w:rFonts w:ascii="Times New Roman" w:hAnsi="Times New Roman" w:cs="Times New Roman"/>
          <w:sz w:val="28"/>
          <w:szCs w:val="28"/>
        </w:rPr>
        <w:t>20</w:t>
      </w:r>
      <w:r w:rsidRPr="00221A30">
        <w:rPr>
          <w:rFonts w:ascii="Times New Roman" w:hAnsi="Times New Roman" w:cs="Times New Roman"/>
          <w:sz w:val="28"/>
          <w:szCs w:val="28"/>
        </w:rPr>
        <w:t xml:space="preserve"> годы" ежегодной корректировке подлежат мероприятия и объемы их финансирования с учетом возможностей средств бюджета поселения.</w:t>
      </w:r>
    </w:p>
    <w:p w:rsidR="005C27CC" w:rsidRPr="007714CA" w:rsidRDefault="005C27CC" w:rsidP="00554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cs="Tahoma"/>
          <w:sz w:val="28"/>
          <w:szCs w:val="28"/>
        </w:rPr>
        <w:tab/>
      </w:r>
      <w:r w:rsidR="005541C5" w:rsidRPr="007714CA">
        <w:rPr>
          <w:rFonts w:ascii="Times New Roman" w:hAnsi="Times New Roman" w:cs="Times New Roman"/>
          <w:sz w:val="28"/>
          <w:szCs w:val="28"/>
        </w:rPr>
        <w:t>4</w:t>
      </w:r>
      <w:r w:rsidRPr="007714CA">
        <w:rPr>
          <w:rFonts w:ascii="Times New Roman" w:hAnsi="Times New Roman" w:cs="Times New Roman"/>
          <w:sz w:val="28"/>
          <w:szCs w:val="28"/>
        </w:rPr>
        <w:t>. Настоящ</w:t>
      </w:r>
      <w:r w:rsidR="005541C5" w:rsidRPr="007714CA">
        <w:rPr>
          <w:rFonts w:ascii="Times New Roman" w:hAnsi="Times New Roman" w:cs="Times New Roman"/>
          <w:sz w:val="28"/>
          <w:szCs w:val="28"/>
        </w:rPr>
        <w:t xml:space="preserve">ее постановление подлежит </w:t>
      </w:r>
      <w:r w:rsidR="00BE7452" w:rsidRPr="007714CA">
        <w:rPr>
          <w:rFonts w:ascii="Times New Roman" w:hAnsi="Times New Roman" w:cs="Times New Roman"/>
          <w:sz w:val="28"/>
          <w:szCs w:val="28"/>
        </w:rPr>
        <w:t>обнародованию</w:t>
      </w:r>
      <w:r w:rsidR="005541C5" w:rsidRPr="007714C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</w:t>
      </w:r>
      <w:r w:rsidR="00BE7452" w:rsidRPr="007714CA">
        <w:rPr>
          <w:rFonts w:ascii="Times New Roman" w:hAnsi="Times New Roman" w:cs="Times New Roman"/>
          <w:sz w:val="28"/>
          <w:szCs w:val="28"/>
        </w:rPr>
        <w:t>отношения, возникшие</w:t>
      </w:r>
      <w:r w:rsidR="005541C5" w:rsidRPr="007714CA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BE7452" w:rsidRPr="007714CA">
        <w:rPr>
          <w:rFonts w:ascii="Times New Roman" w:hAnsi="Times New Roman" w:cs="Times New Roman"/>
          <w:sz w:val="28"/>
          <w:szCs w:val="28"/>
        </w:rPr>
        <w:t>1</w:t>
      </w:r>
      <w:r w:rsidR="00C30645">
        <w:rPr>
          <w:rFonts w:ascii="Times New Roman" w:hAnsi="Times New Roman" w:cs="Times New Roman"/>
          <w:sz w:val="28"/>
          <w:szCs w:val="28"/>
        </w:rPr>
        <w:t xml:space="preserve">6 </w:t>
      </w:r>
      <w:r w:rsidR="00BE7452" w:rsidRPr="007714CA">
        <w:rPr>
          <w:rFonts w:ascii="Times New Roman" w:hAnsi="Times New Roman" w:cs="Times New Roman"/>
          <w:sz w:val="28"/>
          <w:szCs w:val="28"/>
        </w:rPr>
        <w:t>года</w:t>
      </w:r>
      <w:r w:rsidRPr="007714CA">
        <w:rPr>
          <w:rFonts w:ascii="Times New Roman" w:hAnsi="Times New Roman" w:cs="Times New Roman"/>
          <w:sz w:val="28"/>
          <w:szCs w:val="28"/>
        </w:rPr>
        <w:t>.</w:t>
      </w:r>
    </w:p>
    <w:p w:rsidR="005C27CC" w:rsidRPr="00221A30" w:rsidRDefault="005C27CC" w:rsidP="00BE74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221A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A30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E7452" w:rsidRPr="00221A3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C27CC" w:rsidRPr="00221A30" w:rsidRDefault="005C27CC" w:rsidP="005C27CC">
      <w:pPr>
        <w:jc w:val="both"/>
        <w:rPr>
          <w:sz w:val="28"/>
          <w:szCs w:val="28"/>
        </w:rPr>
      </w:pPr>
    </w:p>
    <w:p w:rsidR="005C27CC" w:rsidRPr="00221A30" w:rsidRDefault="005C27CC" w:rsidP="005C27CC">
      <w:pPr>
        <w:jc w:val="both"/>
        <w:rPr>
          <w:sz w:val="28"/>
          <w:szCs w:val="28"/>
        </w:rPr>
      </w:pPr>
    </w:p>
    <w:p w:rsidR="005C27CC" w:rsidRPr="00221A30" w:rsidRDefault="005C27CC" w:rsidP="00BE7452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ab/>
        <w:t xml:space="preserve">Глава </w:t>
      </w:r>
      <w:r w:rsidR="00BE7452" w:rsidRPr="00221A30">
        <w:rPr>
          <w:sz w:val="28"/>
          <w:szCs w:val="28"/>
        </w:rPr>
        <w:t xml:space="preserve">муниципального  образования                              </w:t>
      </w:r>
      <w:r w:rsidR="00960D94">
        <w:rPr>
          <w:sz w:val="28"/>
          <w:szCs w:val="28"/>
        </w:rPr>
        <w:t>А.Д.Бикметов</w:t>
      </w:r>
    </w:p>
    <w:p w:rsidR="005C27CC" w:rsidRDefault="005C27CC" w:rsidP="005C27CC">
      <w:pPr>
        <w:jc w:val="right"/>
      </w:pPr>
    </w:p>
    <w:p w:rsidR="005C27CC" w:rsidRPr="00221A30" w:rsidRDefault="00B5077A" w:rsidP="005C27CC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5C27CC" w:rsidRPr="00221A30">
        <w:rPr>
          <w:sz w:val="28"/>
          <w:szCs w:val="28"/>
        </w:rPr>
        <w:t>иложение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к постановлению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 xml:space="preserve">Администрации </w:t>
      </w:r>
      <w:r w:rsidR="00960D94">
        <w:rPr>
          <w:sz w:val="28"/>
          <w:szCs w:val="28"/>
        </w:rPr>
        <w:t>Степановского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 xml:space="preserve"> </w:t>
      </w:r>
      <w:r w:rsidR="00BE7452" w:rsidRPr="00221A30">
        <w:rPr>
          <w:sz w:val="28"/>
          <w:szCs w:val="28"/>
        </w:rPr>
        <w:t>сельсовета</w:t>
      </w:r>
      <w:r w:rsidRPr="00221A30">
        <w:rPr>
          <w:sz w:val="28"/>
          <w:szCs w:val="28"/>
        </w:rPr>
        <w:t xml:space="preserve"> </w:t>
      </w:r>
    </w:p>
    <w:p w:rsidR="005C27CC" w:rsidRPr="00221A30" w:rsidRDefault="005C27CC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от</w:t>
      </w:r>
      <w:r w:rsidR="001C0FFB">
        <w:rPr>
          <w:sz w:val="28"/>
          <w:szCs w:val="28"/>
        </w:rPr>
        <w:t xml:space="preserve"> </w:t>
      </w:r>
      <w:r w:rsidR="00C474AD">
        <w:rPr>
          <w:sz w:val="28"/>
          <w:szCs w:val="28"/>
        </w:rPr>
        <w:t xml:space="preserve"> </w:t>
      </w:r>
      <w:r w:rsidR="00C30645">
        <w:rPr>
          <w:sz w:val="28"/>
          <w:szCs w:val="28"/>
        </w:rPr>
        <w:t>13</w:t>
      </w:r>
      <w:r w:rsidR="00C474AD">
        <w:rPr>
          <w:sz w:val="28"/>
          <w:szCs w:val="28"/>
        </w:rPr>
        <w:t>.11.201</w:t>
      </w:r>
      <w:r w:rsidR="00C30645">
        <w:rPr>
          <w:sz w:val="28"/>
          <w:szCs w:val="28"/>
        </w:rPr>
        <w:t>5</w:t>
      </w:r>
      <w:r w:rsidR="001C0FFB">
        <w:rPr>
          <w:sz w:val="28"/>
          <w:szCs w:val="28"/>
        </w:rPr>
        <w:t xml:space="preserve"> </w:t>
      </w:r>
      <w:r w:rsidRPr="00221A30">
        <w:rPr>
          <w:sz w:val="28"/>
          <w:szCs w:val="28"/>
        </w:rPr>
        <w:t>года №</w:t>
      </w:r>
      <w:r w:rsidR="00C30645">
        <w:rPr>
          <w:sz w:val="28"/>
          <w:szCs w:val="28"/>
        </w:rPr>
        <w:t>83</w:t>
      </w:r>
      <w:r w:rsidR="001C0FFB">
        <w:rPr>
          <w:sz w:val="28"/>
          <w:szCs w:val="28"/>
        </w:rPr>
        <w:t>-п</w:t>
      </w:r>
    </w:p>
    <w:p w:rsidR="005C27CC" w:rsidRPr="00221A30" w:rsidRDefault="005C27CC" w:rsidP="005C27CC">
      <w:pPr>
        <w:pStyle w:val="ConsPlusTitle"/>
        <w:widowControl/>
        <w:jc w:val="center"/>
        <w:rPr>
          <w:sz w:val="28"/>
          <w:szCs w:val="28"/>
        </w:rPr>
      </w:pPr>
    </w:p>
    <w:p w:rsidR="005C27CC" w:rsidRPr="00221A30" w:rsidRDefault="00375599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5C27CC" w:rsidRPr="00221A30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5C27CC" w:rsidRPr="00221A30" w:rsidRDefault="005C27CC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960D94">
        <w:rPr>
          <w:rFonts w:ascii="Times New Roman" w:hAnsi="Times New Roman" w:cs="Times New Roman"/>
          <w:b/>
          <w:sz w:val="28"/>
          <w:szCs w:val="28"/>
        </w:rPr>
        <w:t>Степановского</w:t>
      </w:r>
      <w:r w:rsidR="00BE7452" w:rsidRPr="00221A3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на 201</w:t>
      </w:r>
      <w:r w:rsidR="002B77FA"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– 20</w:t>
      </w:r>
      <w:r w:rsidR="00375599">
        <w:rPr>
          <w:b/>
          <w:sz w:val="28"/>
          <w:szCs w:val="28"/>
        </w:rPr>
        <w:t>20</w:t>
      </w:r>
      <w:r w:rsidRPr="00221A30">
        <w:rPr>
          <w:b/>
          <w:sz w:val="28"/>
          <w:szCs w:val="28"/>
        </w:rPr>
        <w:t xml:space="preserve"> годы»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221A30">
        <w:rPr>
          <w:caps/>
          <w:sz w:val="28"/>
          <w:szCs w:val="28"/>
        </w:rPr>
        <w:t>Паспорт   программы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9828" w:type="dxa"/>
        <w:tblLook w:val="01E0"/>
      </w:tblPr>
      <w:tblGrid>
        <w:gridCol w:w="2448"/>
        <w:gridCol w:w="7380"/>
      </w:tblGrid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CC" w:rsidRPr="00221A30" w:rsidRDefault="005C27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"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960D94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r w:rsidR="00BE7452" w:rsidRPr="00221A3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 на 2013-20</w:t>
            </w:r>
            <w:r w:rsidR="00375599">
              <w:rPr>
                <w:rFonts w:ascii="Times New Roman" w:hAnsi="Times New Roman"/>
                <w:sz w:val="28"/>
                <w:szCs w:val="28"/>
              </w:rPr>
              <w:t>20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  <w:p w:rsidR="005C27CC" w:rsidRPr="00221A30" w:rsidRDefault="005C2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 w:rsidP="00BE7452">
            <w:pPr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Администрация </w:t>
            </w:r>
            <w:r w:rsidR="00BE7452" w:rsidRPr="00221A30">
              <w:rPr>
                <w:sz w:val="28"/>
                <w:szCs w:val="28"/>
              </w:rPr>
              <w:t xml:space="preserve"> </w:t>
            </w:r>
            <w:r w:rsidR="00960D94">
              <w:rPr>
                <w:sz w:val="28"/>
                <w:szCs w:val="28"/>
              </w:rPr>
              <w:t>Степановского</w:t>
            </w:r>
            <w:r w:rsidR="00BE7452" w:rsidRPr="00221A30">
              <w:rPr>
                <w:sz w:val="28"/>
                <w:szCs w:val="28"/>
              </w:rPr>
              <w:t xml:space="preserve"> сельсовета</w:t>
            </w:r>
            <w:r w:rsidRPr="00221A30">
              <w:rPr>
                <w:sz w:val="28"/>
                <w:szCs w:val="28"/>
              </w:rPr>
              <w:t xml:space="preserve"> 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 w:rsidP="00BE7452">
            <w:pPr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Администрация </w:t>
            </w:r>
            <w:r w:rsidR="00960D94">
              <w:rPr>
                <w:sz w:val="28"/>
                <w:szCs w:val="28"/>
              </w:rPr>
              <w:t>Степановского</w:t>
            </w:r>
            <w:r w:rsidR="00BE7452" w:rsidRPr="00221A30">
              <w:rPr>
                <w:sz w:val="28"/>
                <w:szCs w:val="28"/>
              </w:rPr>
              <w:t xml:space="preserve"> сельсовета.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7CC" w:rsidRPr="00221A30" w:rsidRDefault="005C27CC" w:rsidP="00375599">
            <w:pPr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Исполнители </w:t>
            </w:r>
            <w:r w:rsidRPr="00221A30">
              <w:rPr>
                <w:sz w:val="28"/>
                <w:szCs w:val="28"/>
              </w:rPr>
              <w:br/>
              <w:t>Программы:</w:t>
            </w:r>
            <w:r w:rsidRPr="00221A30"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7CC" w:rsidRPr="00221A30" w:rsidRDefault="005C27CC" w:rsidP="00BE7452">
            <w:pPr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Администрация </w:t>
            </w:r>
            <w:r w:rsidR="00BE7452" w:rsidRPr="00221A30">
              <w:rPr>
                <w:sz w:val="28"/>
                <w:szCs w:val="28"/>
              </w:rPr>
              <w:t xml:space="preserve"> </w:t>
            </w:r>
            <w:r w:rsidR="00960D94">
              <w:rPr>
                <w:sz w:val="28"/>
                <w:szCs w:val="28"/>
              </w:rPr>
              <w:t>Степановского</w:t>
            </w:r>
            <w:r w:rsidR="00BE7452" w:rsidRPr="00221A30">
              <w:rPr>
                <w:sz w:val="28"/>
                <w:szCs w:val="28"/>
              </w:rPr>
              <w:t xml:space="preserve"> сельсовета.</w:t>
            </w:r>
            <w:r w:rsidRPr="00221A30">
              <w:rPr>
                <w:sz w:val="28"/>
                <w:szCs w:val="28"/>
              </w:rPr>
              <w:t xml:space="preserve"> </w:t>
            </w:r>
            <w:r w:rsidRPr="00221A30">
              <w:rPr>
                <w:sz w:val="28"/>
                <w:szCs w:val="28"/>
              </w:rPr>
              <w:br/>
            </w:r>
            <w:r w:rsidR="00BE7452" w:rsidRPr="00221A30">
              <w:rPr>
                <w:sz w:val="28"/>
                <w:szCs w:val="28"/>
              </w:rPr>
              <w:t>О</w:t>
            </w:r>
            <w:r w:rsidRPr="00221A30">
              <w:rPr>
                <w:sz w:val="28"/>
                <w:szCs w:val="28"/>
              </w:rPr>
              <w:t>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37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5C27CC" w:rsidRPr="00221A30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«</w:t>
            </w:r>
            <w:r w:rsidR="00960D94">
              <w:rPr>
                <w:rFonts w:ascii="Times New Roman" w:hAnsi="Times New Roman"/>
                <w:color w:val="000000"/>
                <w:sz w:val="28"/>
                <w:szCs w:val="28"/>
              </w:rPr>
              <w:t>Степановский</w:t>
            </w:r>
            <w:r w:rsidR="00BE7452"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  <w:r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C27CC" w:rsidRPr="00221A30" w:rsidRDefault="005C27C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 w:rsidRPr="00221A30"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960D94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r w:rsidR="00BE7452" w:rsidRPr="00221A3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7CC" w:rsidRPr="00221A30" w:rsidRDefault="005C27C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 w:rsidRPr="00221A30"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 w:rsidRPr="00221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D94">
              <w:rPr>
                <w:rFonts w:ascii="Times New Roman" w:hAnsi="Times New Roman"/>
                <w:sz w:val="28"/>
                <w:szCs w:val="28"/>
              </w:rPr>
              <w:t>Степановского</w:t>
            </w:r>
            <w:r w:rsidR="00BE7452" w:rsidRPr="00221A3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/>
                <w:sz w:val="28"/>
                <w:szCs w:val="28"/>
              </w:rPr>
              <w:t>, создание гармоничной архитектурно-ландшафтной среды</w:t>
            </w:r>
          </w:p>
          <w:p w:rsidR="005C27CC" w:rsidRPr="00221A30" w:rsidRDefault="005C27C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C27CC" w:rsidRPr="00221A30" w:rsidRDefault="005C27C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/>
                <w:sz w:val="28"/>
                <w:szCs w:val="28"/>
              </w:rPr>
              <w:t xml:space="preserve">- развитие и поддержка инициатив жителей населенных пунктов по благоустройству санитарной очистке </w:t>
            </w:r>
            <w:r w:rsidRPr="00221A30">
              <w:rPr>
                <w:rFonts w:ascii="Times New Roman" w:hAnsi="Times New Roman"/>
                <w:sz w:val="28"/>
                <w:szCs w:val="28"/>
              </w:rPr>
              <w:lastRenderedPageBreak/>
              <w:t>придомовых территорий</w:t>
            </w:r>
          </w:p>
          <w:p w:rsidR="005C27CC" w:rsidRPr="00221A30" w:rsidRDefault="005C27C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5C27CC" w:rsidRPr="00221A30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5C27CC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375599" w:rsidRDefault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375599" w:rsidRPr="00221A30" w:rsidRDefault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уличного освещения;</w:t>
            </w:r>
          </w:p>
          <w:p w:rsidR="005C27CC" w:rsidRPr="00221A30" w:rsidRDefault="005C27C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C27CC" w:rsidRPr="00221A30" w:rsidRDefault="005C27CC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 w:rsidP="0037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201</w:t>
            </w:r>
            <w:r w:rsidR="002B77FA">
              <w:rPr>
                <w:sz w:val="28"/>
                <w:szCs w:val="28"/>
              </w:rPr>
              <w:t>4</w:t>
            </w:r>
            <w:r w:rsidRPr="00221A30">
              <w:rPr>
                <w:sz w:val="28"/>
                <w:szCs w:val="28"/>
              </w:rPr>
              <w:t>–20</w:t>
            </w:r>
            <w:r w:rsidR="00375599">
              <w:rPr>
                <w:sz w:val="28"/>
                <w:szCs w:val="28"/>
              </w:rPr>
              <w:t>20</w:t>
            </w:r>
            <w:r w:rsidRPr="00221A30">
              <w:rPr>
                <w:sz w:val="28"/>
                <w:szCs w:val="28"/>
              </w:rPr>
              <w:t xml:space="preserve"> годы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общий объем финансирования Программы составляет: в 201</w:t>
            </w:r>
            <w:r w:rsidR="002B77FA">
              <w:rPr>
                <w:sz w:val="28"/>
                <w:szCs w:val="28"/>
              </w:rPr>
              <w:t>4</w:t>
            </w:r>
            <w:r w:rsidRPr="00221A30">
              <w:rPr>
                <w:sz w:val="28"/>
                <w:szCs w:val="28"/>
              </w:rPr>
              <w:t>–20</w:t>
            </w:r>
            <w:r w:rsidR="00375599">
              <w:rPr>
                <w:sz w:val="28"/>
                <w:szCs w:val="28"/>
              </w:rPr>
              <w:t>20</w:t>
            </w:r>
            <w:r w:rsidRPr="00221A30">
              <w:rPr>
                <w:sz w:val="28"/>
                <w:szCs w:val="28"/>
              </w:rPr>
              <w:t xml:space="preserve"> годах –</w:t>
            </w:r>
            <w:r w:rsidR="004007B6">
              <w:rPr>
                <w:sz w:val="28"/>
                <w:szCs w:val="28"/>
              </w:rPr>
              <w:t>1224,2</w:t>
            </w:r>
            <w:r w:rsidRPr="00221A30">
              <w:rPr>
                <w:sz w:val="28"/>
                <w:szCs w:val="28"/>
              </w:rPr>
              <w:t xml:space="preserve"> тыс. рублей, в том числе: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средства местного бюджета ––</w:t>
            </w:r>
            <w:r w:rsidR="004007B6">
              <w:rPr>
                <w:sz w:val="28"/>
                <w:szCs w:val="28"/>
              </w:rPr>
              <w:t>1224,2</w:t>
            </w:r>
            <w:r w:rsidRPr="00221A30">
              <w:rPr>
                <w:sz w:val="28"/>
                <w:szCs w:val="28"/>
              </w:rPr>
              <w:t xml:space="preserve"> тыс. рублей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в том числе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201</w:t>
            </w:r>
            <w:r w:rsidR="00A52613">
              <w:rPr>
                <w:sz w:val="28"/>
                <w:szCs w:val="28"/>
              </w:rPr>
              <w:t>4</w:t>
            </w:r>
            <w:r w:rsidRPr="00221A30">
              <w:rPr>
                <w:sz w:val="28"/>
                <w:szCs w:val="28"/>
              </w:rPr>
              <w:t xml:space="preserve"> год   -  </w:t>
            </w:r>
            <w:r w:rsidR="000820B3">
              <w:rPr>
                <w:sz w:val="28"/>
                <w:szCs w:val="28"/>
              </w:rPr>
              <w:t xml:space="preserve"> </w:t>
            </w:r>
            <w:r w:rsidR="00C30645">
              <w:rPr>
                <w:sz w:val="28"/>
                <w:szCs w:val="28"/>
              </w:rPr>
              <w:t>160,2</w:t>
            </w:r>
            <w:r w:rsidRPr="00221A30">
              <w:rPr>
                <w:sz w:val="28"/>
                <w:szCs w:val="28"/>
              </w:rPr>
              <w:t xml:space="preserve"> тыс. руб.</w:t>
            </w:r>
          </w:p>
          <w:p w:rsidR="005C27CC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201</w:t>
            </w:r>
            <w:r w:rsidR="00A52613">
              <w:rPr>
                <w:sz w:val="28"/>
                <w:szCs w:val="28"/>
              </w:rPr>
              <w:t>5</w:t>
            </w:r>
            <w:r w:rsidRPr="00221A30">
              <w:rPr>
                <w:sz w:val="28"/>
                <w:szCs w:val="28"/>
              </w:rPr>
              <w:t xml:space="preserve"> год   -  </w:t>
            </w:r>
            <w:r w:rsidR="000820B3">
              <w:rPr>
                <w:sz w:val="28"/>
                <w:szCs w:val="28"/>
              </w:rPr>
              <w:t xml:space="preserve"> </w:t>
            </w:r>
            <w:r w:rsidR="00C30645">
              <w:rPr>
                <w:sz w:val="28"/>
                <w:szCs w:val="28"/>
              </w:rPr>
              <w:t xml:space="preserve">278,9 </w:t>
            </w:r>
            <w:r w:rsidRPr="00221A30">
              <w:rPr>
                <w:sz w:val="28"/>
                <w:szCs w:val="28"/>
              </w:rPr>
              <w:t xml:space="preserve">тыс. </w:t>
            </w:r>
            <w:r w:rsidR="00A52613" w:rsidRPr="00221A30">
              <w:rPr>
                <w:sz w:val="28"/>
                <w:szCs w:val="28"/>
              </w:rPr>
              <w:t>руб.</w:t>
            </w:r>
          </w:p>
          <w:p w:rsidR="00A52613" w:rsidRDefault="00A5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год-     </w:t>
            </w:r>
            <w:r w:rsidR="000820B3">
              <w:rPr>
                <w:sz w:val="28"/>
                <w:szCs w:val="28"/>
              </w:rPr>
              <w:t xml:space="preserve"> </w:t>
            </w:r>
            <w:r w:rsidR="00C30645">
              <w:rPr>
                <w:sz w:val="28"/>
                <w:szCs w:val="28"/>
              </w:rPr>
              <w:t>119,8</w:t>
            </w:r>
            <w:r w:rsidR="000820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</w:t>
            </w:r>
            <w:r w:rsidR="004007B6">
              <w:rPr>
                <w:sz w:val="28"/>
                <w:szCs w:val="28"/>
              </w:rPr>
              <w:t>.</w:t>
            </w:r>
          </w:p>
          <w:p w:rsidR="00D067A6" w:rsidRDefault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0820B3">
              <w:rPr>
                <w:sz w:val="28"/>
                <w:szCs w:val="28"/>
              </w:rPr>
              <w:t xml:space="preserve">    </w:t>
            </w:r>
            <w:r w:rsidR="004007B6">
              <w:rPr>
                <w:sz w:val="28"/>
                <w:szCs w:val="28"/>
              </w:rPr>
              <w:t>56,5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067A6" w:rsidRDefault="000820B3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   </w:t>
            </w:r>
            <w:r w:rsidR="004007B6">
              <w:rPr>
                <w:sz w:val="28"/>
                <w:szCs w:val="28"/>
              </w:rPr>
              <w:t>58</w:t>
            </w:r>
            <w:r w:rsidR="00C30645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</w:t>
            </w:r>
            <w:r w:rsidR="00D067A6">
              <w:rPr>
                <w:sz w:val="28"/>
                <w:szCs w:val="28"/>
              </w:rPr>
              <w:t>тыс</w:t>
            </w:r>
            <w:proofErr w:type="gramStart"/>
            <w:r w:rsidR="00D067A6">
              <w:rPr>
                <w:sz w:val="28"/>
                <w:szCs w:val="28"/>
              </w:rPr>
              <w:t>.р</w:t>
            </w:r>
            <w:proofErr w:type="gramEnd"/>
            <w:r w:rsidR="00D067A6">
              <w:rPr>
                <w:sz w:val="28"/>
                <w:szCs w:val="28"/>
              </w:rPr>
              <w:t>уб.</w:t>
            </w:r>
          </w:p>
          <w:p w:rsidR="00D067A6" w:rsidRDefault="00D067A6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0820B3">
              <w:rPr>
                <w:sz w:val="28"/>
                <w:szCs w:val="28"/>
              </w:rPr>
              <w:t xml:space="preserve">     275,0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5C27CC" w:rsidRPr="00221A30" w:rsidRDefault="00D067A6" w:rsidP="0008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0820B3">
              <w:rPr>
                <w:sz w:val="28"/>
                <w:szCs w:val="28"/>
              </w:rPr>
              <w:t xml:space="preserve">    275,0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D067A6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27CC" w:rsidRPr="00221A30">
              <w:rPr>
                <w:sz w:val="28"/>
                <w:szCs w:val="28"/>
              </w:rPr>
              <w:t>еречень основных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CC" w:rsidRPr="00221A30" w:rsidRDefault="005C27CC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:rsidR="005C27CC" w:rsidRPr="00221A30" w:rsidRDefault="005C27CC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7A6">
              <w:rPr>
                <w:rFonts w:ascii="Times New Roman" w:hAnsi="Times New Roman" w:cs="Times New Roman"/>
                <w:sz w:val="28"/>
                <w:szCs w:val="28"/>
              </w:rPr>
              <w:t>Организация уличного освещения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7A6">
              <w:rPr>
                <w:rFonts w:ascii="Times New Roman" w:hAnsi="Times New Roman" w:cs="Times New Roman"/>
                <w:sz w:val="28"/>
                <w:szCs w:val="28"/>
              </w:rPr>
              <w:t>реконструкция и ремонт различных элементов мест захоронения (кладбищ)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7A6">
              <w:rPr>
                <w:rFonts w:ascii="Times New Roman" w:hAnsi="Times New Roman" w:cs="Times New Roman"/>
                <w:sz w:val="28"/>
                <w:szCs w:val="28"/>
              </w:rPr>
              <w:t>Реконструкция и ремонт ограждений</w:t>
            </w:r>
            <w:proofErr w:type="gramStart"/>
            <w:r w:rsidR="00D06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0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67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D067A6">
              <w:rPr>
                <w:rFonts w:ascii="Times New Roman" w:hAnsi="Times New Roman" w:cs="Times New Roman"/>
                <w:sz w:val="28"/>
                <w:szCs w:val="28"/>
              </w:rPr>
              <w:t>асадов, обустройство детских площадок, зон отдыха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CC" w:rsidRPr="00221A30" w:rsidRDefault="005C27CC" w:rsidP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</w:t>
            </w:r>
            <w:proofErr w:type="spellStart"/>
            <w:r w:rsidR="00D067A6">
              <w:rPr>
                <w:sz w:val="28"/>
                <w:szCs w:val="28"/>
              </w:rPr>
              <w:t>обкос</w:t>
            </w:r>
            <w:proofErr w:type="spellEnd"/>
            <w:r w:rsidR="00D067A6">
              <w:rPr>
                <w:sz w:val="28"/>
                <w:szCs w:val="28"/>
              </w:rPr>
              <w:t xml:space="preserve"> растительности на территории поселения.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Ожидаемые </w:t>
            </w:r>
            <w:r w:rsidRPr="00221A30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A6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lastRenderedPageBreak/>
              <w:t xml:space="preserve">- Единое управление комплексным благоустройством </w:t>
            </w:r>
            <w:r w:rsidRPr="00221A30">
              <w:rPr>
                <w:color w:val="000000"/>
                <w:sz w:val="28"/>
                <w:szCs w:val="28"/>
              </w:rPr>
              <w:lastRenderedPageBreak/>
              <w:t>муниципального образован</w:t>
            </w:r>
            <w:r w:rsidR="00D067A6">
              <w:rPr>
                <w:color w:val="000000"/>
                <w:sz w:val="28"/>
                <w:szCs w:val="28"/>
              </w:rPr>
              <w:t>ия;</w:t>
            </w:r>
          </w:p>
          <w:p w:rsidR="005C27CC" w:rsidRPr="00221A30" w:rsidRDefault="00D06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</w:t>
            </w:r>
            <w:r w:rsidR="005C27CC" w:rsidRPr="00221A30">
              <w:rPr>
                <w:color w:val="000000"/>
                <w:sz w:val="28"/>
                <w:szCs w:val="28"/>
              </w:rPr>
              <w:t>учшени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5C27CC" w:rsidRPr="00221A30">
              <w:rPr>
                <w:color w:val="000000"/>
                <w:sz w:val="28"/>
                <w:szCs w:val="28"/>
              </w:rPr>
              <w:t xml:space="preserve"> благоустройства муниципального образования «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</w:t>
            </w:r>
            <w:r w:rsidR="00960D94">
              <w:rPr>
                <w:color w:val="000000"/>
                <w:sz w:val="28"/>
                <w:szCs w:val="28"/>
              </w:rPr>
              <w:t>Степановский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сельсовет</w:t>
            </w:r>
            <w:r w:rsidR="005C27CC" w:rsidRPr="00221A30">
              <w:rPr>
                <w:color w:val="000000"/>
                <w:sz w:val="28"/>
                <w:szCs w:val="28"/>
              </w:rPr>
              <w:t>».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-Улучшение состояния территорий муниципального образования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«</w:t>
            </w:r>
            <w:r w:rsidR="00960D94">
              <w:rPr>
                <w:color w:val="000000"/>
                <w:sz w:val="28"/>
                <w:szCs w:val="28"/>
              </w:rPr>
              <w:t>Степановский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сельсовет</w:t>
            </w:r>
            <w:r w:rsidRPr="00221A30">
              <w:rPr>
                <w:color w:val="000000"/>
                <w:sz w:val="28"/>
                <w:szCs w:val="28"/>
              </w:rPr>
              <w:t>»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221A30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</w:t>
            </w:r>
            <w:r w:rsidR="00960D94">
              <w:rPr>
                <w:color w:val="000000"/>
                <w:sz w:val="28"/>
                <w:szCs w:val="28"/>
              </w:rPr>
              <w:t>Степановский</w:t>
            </w:r>
            <w:r w:rsidR="004B06E0" w:rsidRPr="00221A30">
              <w:rPr>
                <w:color w:val="000000"/>
                <w:sz w:val="28"/>
                <w:szCs w:val="28"/>
              </w:rPr>
              <w:t xml:space="preserve"> сельсовет</w:t>
            </w:r>
            <w:r w:rsidRPr="00221A30">
              <w:rPr>
                <w:color w:val="000000"/>
                <w:sz w:val="28"/>
                <w:szCs w:val="28"/>
              </w:rPr>
              <w:t>»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221A30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iCs/>
                <w:sz w:val="28"/>
                <w:szCs w:val="28"/>
              </w:rPr>
              <w:t>- п</w:t>
            </w:r>
            <w:r w:rsidRPr="00221A30"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5C27CC" w:rsidRPr="00221A30" w:rsidRDefault="005C2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5C27CC" w:rsidRPr="00221A30" w:rsidTr="005C27C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  </w:t>
            </w:r>
            <w:proofErr w:type="gramStart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целевой программы осуществляется 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="004B06E0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94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r w:rsidR="004B06E0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, в соответствии с ее полномочиями, установленными федеральным и областным законодательством.</w:t>
            </w:r>
          </w:p>
          <w:p w:rsidR="005C27CC" w:rsidRPr="00221A30" w:rsidRDefault="005C27C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60D94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5C27CC" w:rsidRPr="00221A30" w:rsidRDefault="005C27CC" w:rsidP="00824C0D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выполнении целевой программы, включая меры по повышению эффективности их реализации, представляются  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94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C0D"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5C27CC" w:rsidRPr="00221A30" w:rsidRDefault="005C27CC" w:rsidP="005C2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настоящее время население поселения составляет </w:t>
      </w:r>
      <w:r w:rsidR="00824C0D" w:rsidRPr="00221A30">
        <w:rPr>
          <w:sz w:val="28"/>
          <w:szCs w:val="28"/>
        </w:rPr>
        <w:t>912</w:t>
      </w:r>
      <w:r w:rsidRPr="00221A30">
        <w:rPr>
          <w:sz w:val="28"/>
          <w:szCs w:val="28"/>
        </w:rPr>
        <w:t xml:space="preserve"> чел.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824C0D" w:rsidRPr="00221A30">
        <w:rPr>
          <w:sz w:val="28"/>
          <w:szCs w:val="28"/>
        </w:rPr>
        <w:t>4</w:t>
      </w:r>
      <w:r w:rsidRPr="00221A30">
        <w:rPr>
          <w:sz w:val="28"/>
          <w:szCs w:val="28"/>
        </w:rPr>
        <w:t>0% от необходимого, для восстановления освещения требуется дополнительное финансирование.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5C27CC" w:rsidRPr="00221A30" w:rsidRDefault="005C27CC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Несмотря на </w:t>
      </w:r>
      <w:proofErr w:type="gramStart"/>
      <w:r w:rsidRPr="00221A30">
        <w:rPr>
          <w:sz w:val="28"/>
          <w:szCs w:val="28"/>
        </w:rPr>
        <w:t>предпринимаемые меры</w:t>
      </w:r>
      <w:proofErr w:type="gramEnd"/>
      <w:r w:rsidRPr="00221A30">
        <w:rPr>
          <w:sz w:val="28"/>
          <w:szCs w:val="28"/>
        </w:rPr>
        <w:t xml:space="preserve">, растет количество несанкционированных свалок мусора и бытовых отходов, отдельные домовладения не ухожены. Накопление </w:t>
      </w:r>
      <w:r w:rsidR="00824C0D" w:rsidRPr="00221A30">
        <w:rPr>
          <w:sz w:val="28"/>
          <w:szCs w:val="28"/>
        </w:rPr>
        <w:t>бытовых</w:t>
      </w:r>
      <w:r w:rsidRPr="00221A30">
        <w:rPr>
          <w:sz w:val="28"/>
          <w:szCs w:val="28"/>
        </w:rPr>
        <w:t xml:space="preserve"> отходов и негативное их воздействие на окружающую среду является одной их главных проблем обращения с отходами.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C27CC" w:rsidRPr="00221A30" w:rsidRDefault="005C27CC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5C27CC" w:rsidRPr="00221A30" w:rsidRDefault="005C27CC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5C27CC" w:rsidRPr="00221A30" w:rsidRDefault="005C27CC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lastRenderedPageBreak/>
        <w:t>2.1 Анализ существующего положения в комплексном благоустройстве населенных пунктов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221A30">
        <w:rPr>
          <w:color w:val="000000"/>
          <w:sz w:val="28"/>
          <w:szCs w:val="28"/>
        </w:rPr>
        <w:t>результатам</w:t>
      </w:r>
      <w:proofErr w:type="gramEnd"/>
      <w:r w:rsidRPr="00221A30">
        <w:rPr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 w:rsidR="00960D94">
        <w:rPr>
          <w:sz w:val="28"/>
          <w:szCs w:val="28"/>
        </w:rPr>
        <w:t>Степановского</w:t>
      </w:r>
      <w:r w:rsidR="005E6804" w:rsidRPr="00221A30">
        <w:rPr>
          <w:sz w:val="28"/>
          <w:szCs w:val="28"/>
        </w:rPr>
        <w:t xml:space="preserve"> </w:t>
      </w:r>
      <w:r w:rsidR="006E1782" w:rsidRPr="00221A30">
        <w:rPr>
          <w:sz w:val="28"/>
          <w:szCs w:val="28"/>
        </w:rPr>
        <w:t>сельсовета</w:t>
      </w:r>
      <w:r w:rsidRPr="00221A30">
        <w:rPr>
          <w:sz w:val="28"/>
          <w:szCs w:val="28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:rsidR="005C27CC" w:rsidRPr="00221A30" w:rsidRDefault="005C27CC" w:rsidP="005C27CC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Одной из задач и является </w:t>
      </w:r>
      <w:r w:rsidRPr="00221A30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2.3.1. Наружное освещение</w:t>
      </w:r>
    </w:p>
    <w:p w:rsidR="005C27CC" w:rsidRPr="00221A30" w:rsidRDefault="005C27CC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C27CC" w:rsidRPr="00221A30" w:rsidRDefault="005C27CC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iCs/>
          <w:color w:val="000000"/>
          <w:sz w:val="28"/>
          <w:szCs w:val="28"/>
        </w:rPr>
        <w:t xml:space="preserve">2.3.2.Озеленение 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5C27CC" w:rsidRPr="00221A30" w:rsidRDefault="005C27CC" w:rsidP="005C27CC">
      <w:pPr>
        <w:ind w:firstLine="782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2.3.3. Содержание мест захоронения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5C27CC" w:rsidRPr="001C0FFB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5C27CC" w:rsidRPr="00221A30" w:rsidRDefault="005C27CC" w:rsidP="005C27CC">
      <w:pPr>
        <w:ind w:firstLine="60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5C27CC" w:rsidRPr="00221A30" w:rsidRDefault="005C27CC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В течение 201</w:t>
      </w:r>
      <w:r w:rsidR="002B77FA">
        <w:rPr>
          <w:color w:val="000000"/>
          <w:sz w:val="28"/>
          <w:szCs w:val="28"/>
        </w:rPr>
        <w:t>4</w:t>
      </w:r>
      <w:r w:rsidRPr="00221A30">
        <w:rPr>
          <w:color w:val="000000"/>
          <w:sz w:val="28"/>
          <w:szCs w:val="28"/>
        </w:rPr>
        <w:t>-201</w:t>
      </w:r>
      <w:r w:rsidR="002B77FA">
        <w:rPr>
          <w:color w:val="000000"/>
          <w:sz w:val="28"/>
          <w:szCs w:val="28"/>
        </w:rPr>
        <w:t>6</w:t>
      </w:r>
      <w:r w:rsidRPr="00221A30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C27CC" w:rsidRPr="00221A30" w:rsidRDefault="005C27CC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5C27CC" w:rsidRPr="00221A30" w:rsidRDefault="005C27CC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C27CC" w:rsidRPr="00221A30" w:rsidRDefault="005C27CC" w:rsidP="005C27CC">
      <w:pPr>
        <w:ind w:firstLine="60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6E1782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="006E1782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:</w:t>
      </w:r>
    </w:p>
    <w:p w:rsidR="005C27CC" w:rsidRPr="00221A30" w:rsidRDefault="005C27CC" w:rsidP="005C27CC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с</w:t>
      </w:r>
      <w:r w:rsidRPr="00221A30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 «</w:t>
      </w:r>
      <w:r w:rsidR="00960D94">
        <w:rPr>
          <w:rFonts w:ascii="Times New Roman" w:hAnsi="Times New Roman"/>
          <w:color w:val="000000"/>
          <w:sz w:val="28"/>
          <w:szCs w:val="28"/>
        </w:rPr>
        <w:t>Степановского</w:t>
      </w:r>
      <w:r w:rsidR="006E1782" w:rsidRPr="00221A3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221A30">
        <w:rPr>
          <w:rFonts w:ascii="Times New Roman" w:hAnsi="Times New Roman"/>
          <w:color w:val="000000"/>
          <w:sz w:val="28"/>
          <w:szCs w:val="28"/>
        </w:rPr>
        <w:t>»,</w:t>
      </w:r>
      <w:r w:rsidRPr="00221A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30">
        <w:rPr>
          <w:rFonts w:ascii="Times New Roman" w:hAnsi="Times New Roman"/>
          <w:sz w:val="28"/>
          <w:szCs w:val="28"/>
        </w:rPr>
        <w:t xml:space="preserve">эстетического </w:t>
      </w:r>
      <w:r w:rsidRPr="00221A30">
        <w:rPr>
          <w:rFonts w:ascii="Times New Roman" w:hAnsi="Times New Roman"/>
          <w:sz w:val="28"/>
          <w:szCs w:val="28"/>
        </w:rPr>
        <w:lastRenderedPageBreak/>
        <w:t>вида</w:t>
      </w:r>
      <w:proofErr w:type="gramEnd"/>
      <w:r w:rsidRPr="00221A30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5C27CC" w:rsidRPr="00221A30" w:rsidRDefault="005C27CC" w:rsidP="005C27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color w:val="000000"/>
          <w:sz w:val="28"/>
          <w:szCs w:val="28"/>
        </w:rPr>
        <w:t>- п</w:t>
      </w:r>
      <w:r w:rsidRPr="00221A30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содержания населенных пунктов</w:t>
      </w:r>
      <w:r w:rsidR="00CB5F24" w:rsidRPr="00221A30">
        <w:rPr>
          <w:rFonts w:ascii="Times New Roman" w:hAnsi="Times New Roman"/>
          <w:sz w:val="28"/>
          <w:szCs w:val="28"/>
        </w:rPr>
        <w:t xml:space="preserve"> </w:t>
      </w:r>
      <w:r w:rsidR="00960D94">
        <w:rPr>
          <w:rFonts w:ascii="Times New Roman" w:hAnsi="Times New Roman"/>
          <w:sz w:val="28"/>
          <w:szCs w:val="28"/>
        </w:rPr>
        <w:t>Степановского</w:t>
      </w:r>
      <w:r w:rsidR="006E1782" w:rsidRPr="00221A30">
        <w:rPr>
          <w:rFonts w:ascii="Times New Roman" w:hAnsi="Times New Roman"/>
          <w:sz w:val="28"/>
          <w:szCs w:val="28"/>
        </w:rPr>
        <w:t xml:space="preserve"> сельсовета</w:t>
      </w:r>
      <w:r w:rsidRPr="00221A30">
        <w:rPr>
          <w:rFonts w:ascii="Times New Roman" w:hAnsi="Times New Roman"/>
          <w:sz w:val="28"/>
          <w:szCs w:val="28"/>
        </w:rPr>
        <w:t>;</w:t>
      </w:r>
    </w:p>
    <w:p w:rsidR="005C27CC" w:rsidRPr="00221A30" w:rsidRDefault="005C27CC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C27CC" w:rsidRPr="00221A30" w:rsidRDefault="005C27CC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повышение общего уровня благоустройства поселения;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221A30">
        <w:rPr>
          <w:sz w:val="28"/>
          <w:szCs w:val="28"/>
        </w:rPr>
        <w:t>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221A30">
        <w:rPr>
          <w:sz w:val="28"/>
          <w:szCs w:val="28"/>
        </w:rPr>
        <w:t>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221A30">
        <w:rPr>
          <w:sz w:val="28"/>
          <w:szCs w:val="28"/>
        </w:rPr>
        <w:t>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21A30">
        <w:rPr>
          <w:sz w:val="28"/>
          <w:szCs w:val="28"/>
        </w:rPr>
        <w:t>,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3.1. Мероприятия по совершенствованию систем освещения населенных пунктов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 xml:space="preserve"> с применением прогрессивных энергосберегающих технологий и материалов.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</w:t>
      </w:r>
      <w:r w:rsidR="00CB5F24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 xml:space="preserve">3.3. Проведение конкурсов на звание "Самый благоустроенный населенный пункт </w:t>
      </w:r>
      <w:r w:rsidR="00960D94">
        <w:rPr>
          <w:sz w:val="28"/>
          <w:szCs w:val="28"/>
        </w:rPr>
        <w:t>Степановского</w:t>
      </w:r>
      <w:r w:rsidR="00CB5F24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 xml:space="preserve">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5C27CC" w:rsidRPr="00221A30" w:rsidRDefault="005C27CC" w:rsidP="005C27C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4. Ресурсное обеспечение Программы</w:t>
      </w:r>
    </w:p>
    <w:p w:rsidR="005C27CC" w:rsidRPr="00221A30" w:rsidRDefault="005C27CC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Объёмы финансирования программы по годам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Таблица № 1</w:t>
      </w:r>
    </w:p>
    <w:p w:rsidR="005C27CC" w:rsidRPr="00FA0B5B" w:rsidRDefault="00FA0B5B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C27CC" w:rsidRPr="00221A30">
        <w:rPr>
          <w:b/>
          <w:sz w:val="28"/>
          <w:szCs w:val="28"/>
        </w:rPr>
        <w:t>201</w:t>
      </w:r>
      <w:r w:rsidR="002B77FA">
        <w:rPr>
          <w:b/>
          <w:sz w:val="28"/>
          <w:szCs w:val="28"/>
        </w:rPr>
        <w:t>4</w:t>
      </w:r>
      <w:r w:rsidR="005C27CC" w:rsidRPr="00221A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4007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2020 год                                  </w:t>
      </w:r>
      <w:r w:rsidRPr="00FA0B5B">
        <w:rPr>
          <w:sz w:val="28"/>
          <w:szCs w:val="28"/>
        </w:rPr>
        <w:t>тыс</w:t>
      </w:r>
      <w:proofErr w:type="gramStart"/>
      <w:r w:rsidRPr="00FA0B5B">
        <w:rPr>
          <w:sz w:val="28"/>
          <w:szCs w:val="28"/>
        </w:rPr>
        <w:t>.р</w:t>
      </w:r>
      <w:proofErr w:type="gramEnd"/>
      <w:r w:rsidRPr="00FA0B5B">
        <w:rPr>
          <w:sz w:val="28"/>
          <w:szCs w:val="28"/>
        </w:rPr>
        <w:t>уб.</w:t>
      </w:r>
    </w:p>
    <w:tbl>
      <w:tblPr>
        <w:tblStyle w:val="a4"/>
        <w:tblW w:w="9322" w:type="dxa"/>
        <w:tblLook w:val="01E0"/>
      </w:tblPr>
      <w:tblGrid>
        <w:gridCol w:w="524"/>
        <w:gridCol w:w="2814"/>
        <w:gridCol w:w="1048"/>
        <w:gridCol w:w="846"/>
        <w:gridCol w:w="846"/>
        <w:gridCol w:w="776"/>
        <w:gridCol w:w="776"/>
        <w:gridCol w:w="846"/>
        <w:gridCol w:w="846"/>
      </w:tblGrid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221A30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</w:t>
            </w:r>
            <w:proofErr w:type="gramStart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221A30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FA0B5B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B5B">
              <w:rPr>
                <w:sz w:val="28"/>
                <w:szCs w:val="28"/>
              </w:rPr>
              <w:t>2020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 w:rsidP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 w:rsidP="000820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 w:rsidP="000820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4007B6" w:rsidP="004007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 w:rsidP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A0B5B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 w:rsidP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0B5B">
              <w:rPr>
                <w:sz w:val="28"/>
                <w:szCs w:val="28"/>
              </w:rPr>
              <w:t>0,0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1A30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47B0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082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47B0">
              <w:rPr>
                <w:sz w:val="28"/>
                <w:szCs w:val="28"/>
              </w:rPr>
              <w:t>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1A30">
              <w:rPr>
                <w:sz w:val="28"/>
                <w:szCs w:val="28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4007B6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 w:rsidP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 w:rsidP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4007B6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E16DE" w:rsidRPr="00221A30" w:rsidTr="007147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FA0B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FA0B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A30">
              <w:rPr>
                <w:sz w:val="28"/>
                <w:szCs w:val="28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 w:rsidP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4007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5B" w:rsidRPr="00221A30" w:rsidRDefault="004007B6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5B" w:rsidRPr="00221A30" w:rsidRDefault="00AE16DE" w:rsidP="002B77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</w:tbl>
    <w:p w:rsidR="001C0FFB" w:rsidRDefault="001C0FFB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1A30">
        <w:rPr>
          <w:b/>
          <w:sz w:val="28"/>
          <w:szCs w:val="28"/>
        </w:rPr>
        <w:t>за ходом реализации программы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r w:rsidR="007C7148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="007C7148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>Муниципальным Заказчиком Программы выполняются следующие основные задачи: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21A30">
        <w:rPr>
          <w:sz w:val="28"/>
          <w:szCs w:val="28"/>
        </w:rPr>
        <w:t>Контроль за</w:t>
      </w:r>
      <w:proofErr w:type="gramEnd"/>
      <w:r w:rsidRPr="00221A30">
        <w:rPr>
          <w:sz w:val="28"/>
          <w:szCs w:val="28"/>
        </w:rPr>
        <w:t xml:space="preserve"> реализацией Программы осуществляется Администрацией </w:t>
      </w:r>
      <w:r w:rsidR="00960D94">
        <w:rPr>
          <w:sz w:val="28"/>
          <w:szCs w:val="28"/>
        </w:rPr>
        <w:t>Степановского</w:t>
      </w:r>
      <w:r w:rsidR="007C7148" w:rsidRPr="00221A30">
        <w:rPr>
          <w:sz w:val="28"/>
          <w:szCs w:val="28"/>
        </w:rPr>
        <w:t xml:space="preserve"> сельсовета</w:t>
      </w:r>
      <w:r w:rsidRPr="00221A30">
        <w:rPr>
          <w:sz w:val="28"/>
          <w:szCs w:val="28"/>
        </w:rPr>
        <w:t>.</w:t>
      </w:r>
    </w:p>
    <w:p w:rsidR="005C27CC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Исполнитель Программы - Администрация </w:t>
      </w:r>
      <w:r w:rsidR="007C7148" w:rsidRPr="00221A30">
        <w:rPr>
          <w:sz w:val="28"/>
          <w:szCs w:val="28"/>
        </w:rPr>
        <w:t xml:space="preserve"> </w:t>
      </w:r>
      <w:r w:rsidR="00960D94">
        <w:rPr>
          <w:sz w:val="28"/>
          <w:szCs w:val="28"/>
        </w:rPr>
        <w:t>Степановского</w:t>
      </w:r>
      <w:r w:rsidRPr="00221A30">
        <w:rPr>
          <w:sz w:val="28"/>
          <w:szCs w:val="28"/>
        </w:rPr>
        <w:t xml:space="preserve"> сельского поселения:</w:t>
      </w:r>
    </w:p>
    <w:p w:rsidR="007147B0" w:rsidRPr="00221A30" w:rsidRDefault="007147B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-ежегодно до 1 марта года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администрация муниципального образования </w:t>
      </w:r>
      <w:r w:rsidR="00960D94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5C27CC" w:rsidRPr="00221A30" w:rsidRDefault="005C27CC" w:rsidP="005C27CC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5C27CC" w:rsidRPr="00221A30" w:rsidRDefault="005C27CC" w:rsidP="005C27C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960D94">
        <w:rPr>
          <w:color w:val="000000"/>
          <w:sz w:val="28"/>
          <w:szCs w:val="28"/>
        </w:rPr>
        <w:t>Степановский</w:t>
      </w:r>
      <w:r w:rsidR="007C7148" w:rsidRPr="00221A30">
        <w:rPr>
          <w:color w:val="000000"/>
          <w:sz w:val="28"/>
          <w:szCs w:val="28"/>
        </w:rPr>
        <w:t xml:space="preserve"> сельсовет</w:t>
      </w:r>
      <w:r w:rsidRPr="00221A30">
        <w:rPr>
          <w:color w:val="000000"/>
          <w:sz w:val="28"/>
          <w:szCs w:val="28"/>
        </w:rPr>
        <w:t>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В результате реализации Программы ожидается: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>- создание зелёных зон для отдыха горожан;</w:t>
      </w:r>
    </w:p>
    <w:p w:rsidR="005C27CC" w:rsidRPr="00221A30" w:rsidRDefault="005C27CC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iCs/>
          <w:sz w:val="28"/>
          <w:szCs w:val="28"/>
        </w:rPr>
        <w:lastRenderedPageBreak/>
        <w:t>- п</w:t>
      </w:r>
      <w:r w:rsidRPr="00221A30">
        <w:rPr>
          <w:sz w:val="28"/>
          <w:szCs w:val="28"/>
        </w:rPr>
        <w:t xml:space="preserve">редотвращение сокращения зелёных насаждений </w:t>
      </w:r>
    </w:p>
    <w:p w:rsidR="00313164" w:rsidRDefault="007147B0">
      <w:pPr>
        <w:rPr>
          <w:sz w:val="28"/>
          <w:szCs w:val="28"/>
        </w:rPr>
      </w:pPr>
      <w:r>
        <w:rPr>
          <w:sz w:val="28"/>
          <w:szCs w:val="28"/>
        </w:rPr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313164" w:rsidRPr="00313164" w:rsidRDefault="00313164" w:rsidP="00313164">
      <w:pPr>
        <w:rPr>
          <w:sz w:val="28"/>
          <w:szCs w:val="28"/>
        </w:rPr>
      </w:pPr>
    </w:p>
    <w:p w:rsidR="00313164" w:rsidRPr="00313164" w:rsidRDefault="00313164" w:rsidP="00313164">
      <w:pPr>
        <w:rPr>
          <w:sz w:val="28"/>
          <w:szCs w:val="28"/>
        </w:rPr>
      </w:pPr>
    </w:p>
    <w:p w:rsidR="00313164" w:rsidRP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4007B6" w:rsidRDefault="004007B6" w:rsidP="00313164">
      <w:pPr>
        <w:rPr>
          <w:sz w:val="28"/>
          <w:szCs w:val="28"/>
        </w:rPr>
      </w:pPr>
    </w:p>
    <w:p w:rsidR="004007B6" w:rsidRDefault="004007B6" w:rsidP="00313164">
      <w:pPr>
        <w:rPr>
          <w:sz w:val="28"/>
          <w:szCs w:val="28"/>
        </w:rPr>
      </w:pPr>
    </w:p>
    <w:p w:rsidR="004007B6" w:rsidRDefault="004007B6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313164">
      <w:pPr>
        <w:rPr>
          <w:sz w:val="28"/>
          <w:szCs w:val="28"/>
        </w:rPr>
      </w:pPr>
    </w:p>
    <w:p w:rsidR="00313164" w:rsidRDefault="00313164" w:rsidP="00C474AD">
      <w:pPr>
        <w:pStyle w:val="a5"/>
        <w:jc w:val="right"/>
      </w:pPr>
      <w:r>
        <w:lastRenderedPageBreak/>
        <w:t xml:space="preserve">                                                                                                    Приложение 2</w:t>
      </w:r>
    </w:p>
    <w:p w:rsidR="00313164" w:rsidRDefault="00313164" w:rsidP="00C474AD">
      <w:pPr>
        <w:pStyle w:val="a5"/>
        <w:jc w:val="right"/>
      </w:pPr>
      <w:r>
        <w:t xml:space="preserve">                                                                                                        к  муниципальной программе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 w:rsidR="00C474AD">
        <w:rPr>
          <w:rFonts w:ascii="Times New Roman" w:hAnsi="Times New Roman"/>
          <w:szCs w:val="24"/>
        </w:rPr>
        <w:t>Благоустройство</w:t>
      </w:r>
      <w:r>
        <w:rPr>
          <w:rFonts w:ascii="Times New Roman" w:hAnsi="Times New Roman"/>
          <w:szCs w:val="24"/>
        </w:rPr>
        <w:t xml:space="preserve"> на территории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муниципального образования 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="00960D94">
        <w:rPr>
          <w:rFonts w:ascii="Times New Roman" w:hAnsi="Times New Roman"/>
          <w:szCs w:val="24"/>
        </w:rPr>
        <w:t>Степановский</w:t>
      </w:r>
      <w:r>
        <w:rPr>
          <w:rFonts w:ascii="Times New Roman" w:hAnsi="Times New Roman"/>
          <w:szCs w:val="24"/>
        </w:rPr>
        <w:t xml:space="preserve"> сельсовет</w:t>
      </w:r>
    </w:p>
    <w:p w:rsidR="00313164" w:rsidRDefault="00313164" w:rsidP="00C474AD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</w:t>
      </w:r>
      <w:proofErr w:type="gramStart"/>
      <w:r>
        <w:rPr>
          <w:rFonts w:ascii="Times New Roman" w:hAnsi="Times New Roman"/>
          <w:szCs w:val="24"/>
        </w:rPr>
        <w:t>Оренбургской</w:t>
      </w:r>
      <w:proofErr w:type="gramEnd"/>
    </w:p>
    <w:p w:rsidR="00313164" w:rsidRDefault="00313164" w:rsidP="00C474AD">
      <w:pPr>
        <w:pStyle w:val="FR1"/>
        <w:tabs>
          <w:tab w:val="left" w:pos="9354"/>
        </w:tabs>
        <w:ind w:right="140"/>
        <w:jc w:val="right"/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области на 2014-2020г</w:t>
      </w:r>
      <w:proofErr w:type="gramStart"/>
      <w:r>
        <w:rPr>
          <w:rFonts w:ascii="Times New Roman" w:hAnsi="Times New Roman"/>
          <w:szCs w:val="24"/>
        </w:rPr>
        <w:t>.г</w:t>
      </w:r>
      <w:proofErr w:type="gramEnd"/>
      <w:r>
        <w:rPr>
          <w:rFonts w:ascii="Times New Roman" w:hAnsi="Times New Roman"/>
          <w:szCs w:val="24"/>
        </w:rPr>
        <w:t>»</w:t>
      </w:r>
    </w:p>
    <w:p w:rsidR="00313164" w:rsidRDefault="00313164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13164" w:rsidRDefault="00313164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13164" w:rsidRDefault="00313164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эффективности реализации муниципальной программы «</w:t>
      </w:r>
      <w:r w:rsidR="00C474AD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 w:rsidR="00960D94">
        <w:rPr>
          <w:b/>
          <w:sz w:val="28"/>
          <w:szCs w:val="28"/>
        </w:rPr>
        <w:t>Степановский</w:t>
      </w:r>
      <w:r>
        <w:rPr>
          <w:b/>
          <w:sz w:val="28"/>
          <w:szCs w:val="28"/>
        </w:rPr>
        <w:t xml:space="preserve"> сельсовет Ташлинского района Оренбургской области на 2014-2020 годы»</w:t>
      </w:r>
    </w:p>
    <w:p w:rsidR="00313164" w:rsidRDefault="00313164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643"/>
        <w:gridCol w:w="1113"/>
        <w:gridCol w:w="896"/>
        <w:gridCol w:w="896"/>
        <w:gridCol w:w="896"/>
        <w:gridCol w:w="896"/>
        <w:gridCol w:w="896"/>
        <w:gridCol w:w="896"/>
        <w:gridCol w:w="805"/>
      </w:tblGrid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 w:rsidP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объектов выполненного благоустройства требования по </w:t>
            </w:r>
            <w:proofErr w:type="spellStart"/>
            <w:r>
              <w:rPr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 w:rsidP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3164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свалок по требованию </w:t>
            </w:r>
            <w:proofErr w:type="spellStart"/>
            <w:r>
              <w:rPr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313164" w:rsidRDefault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4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E7C66" w:rsidTr="005D3C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BE7C66" w:rsidRDefault="00BE7C6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6" w:rsidRDefault="00BE7C66" w:rsidP="008C20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13164" w:rsidRDefault="00313164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p w:rsidR="00D1235D" w:rsidRPr="00313164" w:rsidRDefault="005D3C63" w:rsidP="001C0FFB">
      <w:pPr>
        <w:spacing w:before="100" w:beforeAutospacing="1" w:after="100" w:afterAutospacing="1"/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sectPr w:rsidR="00D1235D" w:rsidRPr="00313164" w:rsidSect="00D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7CC"/>
    <w:rsid w:val="000820B3"/>
    <w:rsid w:val="000C10DC"/>
    <w:rsid w:val="000D31D3"/>
    <w:rsid w:val="001C0FFB"/>
    <w:rsid w:val="00221A30"/>
    <w:rsid w:val="002739CB"/>
    <w:rsid w:val="002A130D"/>
    <w:rsid w:val="002B77FA"/>
    <w:rsid w:val="002C1B7D"/>
    <w:rsid w:val="002E7ADB"/>
    <w:rsid w:val="00313164"/>
    <w:rsid w:val="003707F9"/>
    <w:rsid w:val="00375599"/>
    <w:rsid w:val="003D02EA"/>
    <w:rsid w:val="003D35C2"/>
    <w:rsid w:val="004007B6"/>
    <w:rsid w:val="00456FD6"/>
    <w:rsid w:val="0047065D"/>
    <w:rsid w:val="004B06E0"/>
    <w:rsid w:val="004F783B"/>
    <w:rsid w:val="00532407"/>
    <w:rsid w:val="005348ED"/>
    <w:rsid w:val="005541C5"/>
    <w:rsid w:val="0055630C"/>
    <w:rsid w:val="005C27CC"/>
    <w:rsid w:val="005D3C63"/>
    <w:rsid w:val="005E6804"/>
    <w:rsid w:val="00630554"/>
    <w:rsid w:val="006579F4"/>
    <w:rsid w:val="00693F0D"/>
    <w:rsid w:val="006A6809"/>
    <w:rsid w:val="006C51EA"/>
    <w:rsid w:val="006E1782"/>
    <w:rsid w:val="007147B0"/>
    <w:rsid w:val="007714CA"/>
    <w:rsid w:val="007C7148"/>
    <w:rsid w:val="007F3131"/>
    <w:rsid w:val="00811075"/>
    <w:rsid w:val="00824C0D"/>
    <w:rsid w:val="008F15F1"/>
    <w:rsid w:val="00910DF3"/>
    <w:rsid w:val="00960D94"/>
    <w:rsid w:val="00981270"/>
    <w:rsid w:val="00993C14"/>
    <w:rsid w:val="009D0FEF"/>
    <w:rsid w:val="00A36599"/>
    <w:rsid w:val="00A52613"/>
    <w:rsid w:val="00AD14AB"/>
    <w:rsid w:val="00AE16DE"/>
    <w:rsid w:val="00B5077A"/>
    <w:rsid w:val="00BE7452"/>
    <w:rsid w:val="00BE7C66"/>
    <w:rsid w:val="00C30645"/>
    <w:rsid w:val="00C474AD"/>
    <w:rsid w:val="00CB5F24"/>
    <w:rsid w:val="00CE7DF8"/>
    <w:rsid w:val="00D067A6"/>
    <w:rsid w:val="00D1235D"/>
    <w:rsid w:val="00DD20E6"/>
    <w:rsid w:val="00E44E42"/>
    <w:rsid w:val="00E57D75"/>
    <w:rsid w:val="00F65604"/>
    <w:rsid w:val="00FA0B5B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27C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C2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C27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5C27CC"/>
    <w:pPr>
      <w:spacing w:before="100" w:beforeAutospacing="1" w:after="100" w:afterAutospacing="1"/>
    </w:pPr>
  </w:style>
  <w:style w:type="paragraph" w:customStyle="1" w:styleId="ConsPlusTitle">
    <w:name w:val="ConsPlusTitle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C2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C27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5C27CC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5C27CC"/>
    <w:pPr>
      <w:spacing w:before="100" w:beforeAutospacing="1" w:after="100" w:afterAutospacing="1"/>
    </w:pPr>
  </w:style>
  <w:style w:type="paragraph" w:customStyle="1" w:styleId="ConsPlusNormal">
    <w:name w:val="ConsPlusNormal"/>
    <w:rsid w:val="005C2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5C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1316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2F56-0953-436B-A785-16F9737A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Придолинный С/С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Степановка</cp:lastModifiedBy>
  <cp:revision>42</cp:revision>
  <cp:lastPrinted>2014-11-19T11:12:00Z</cp:lastPrinted>
  <dcterms:created xsi:type="dcterms:W3CDTF">2013-10-10T07:15:00Z</dcterms:created>
  <dcterms:modified xsi:type="dcterms:W3CDTF">2015-11-20T15:44:00Z</dcterms:modified>
</cp:coreProperties>
</file>