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5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361"/>
        <w:gridCol w:w="5179"/>
      </w:tblGrid>
      <w:tr w:rsidR="00CC1327" w:rsidRPr="00051647" w:rsidTr="00506706">
        <w:tc>
          <w:tcPr>
            <w:tcW w:w="4361" w:type="dxa"/>
          </w:tcPr>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АДМИНИСТРАЦИЯ</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 xml:space="preserve">МУНИЦИПАЛЬНОГО ОБРАЗОВАНИЯ </w:t>
            </w:r>
          </w:p>
          <w:p w:rsidR="00CC1327" w:rsidRPr="00051647" w:rsidRDefault="000732DD" w:rsidP="00CC1327">
            <w:pPr>
              <w:spacing w:after="0" w:line="240" w:lineRule="auto"/>
              <w:contextualSpacing/>
              <w:jc w:val="center"/>
              <w:rPr>
                <w:rFonts w:ascii="Times New Roman" w:hAnsi="Times New Roman" w:cs="Times New Roman"/>
                <w:b/>
                <w:bCs/>
              </w:rPr>
            </w:pPr>
            <w:r>
              <w:rPr>
                <w:rFonts w:ascii="Times New Roman" w:hAnsi="Times New Roman" w:cs="Times New Roman"/>
                <w:b/>
                <w:bCs/>
              </w:rPr>
              <w:t>СТЕПАНОВСКИЙ</w:t>
            </w:r>
            <w:r w:rsidRPr="00051647">
              <w:rPr>
                <w:rFonts w:ascii="Times New Roman" w:hAnsi="Times New Roman" w:cs="Times New Roman"/>
                <w:b/>
                <w:bCs/>
              </w:rPr>
              <w:t xml:space="preserve"> </w:t>
            </w:r>
            <w:r w:rsidR="00CC1327" w:rsidRPr="00051647">
              <w:rPr>
                <w:rFonts w:ascii="Times New Roman" w:hAnsi="Times New Roman" w:cs="Times New Roman"/>
                <w:b/>
                <w:bCs/>
              </w:rPr>
              <w:t>СЕЛЬСОВЕТ</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 xml:space="preserve">ТАШЛИНСКОГО РАЙОНА </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ОРЕНБУРГСКОЙ ОБЛАСТИ</w:t>
            </w:r>
          </w:p>
          <w:p w:rsidR="00CC1327" w:rsidRPr="00051647" w:rsidRDefault="00CC1327" w:rsidP="00CC1327">
            <w:pPr>
              <w:spacing w:after="0" w:line="240" w:lineRule="auto"/>
              <w:contextualSpacing/>
              <w:jc w:val="center"/>
              <w:rPr>
                <w:rFonts w:ascii="Times New Roman" w:hAnsi="Times New Roman" w:cs="Times New Roman"/>
                <w:b/>
                <w:bCs/>
              </w:rPr>
            </w:pPr>
          </w:p>
          <w:p w:rsidR="00CC1327" w:rsidRPr="00051647" w:rsidRDefault="00CC1327" w:rsidP="00CC1327">
            <w:pPr>
              <w:spacing w:after="0" w:line="240" w:lineRule="auto"/>
              <w:contextualSpacing/>
              <w:jc w:val="center"/>
              <w:rPr>
                <w:rFonts w:ascii="Times New Roman" w:hAnsi="Times New Roman" w:cs="Times New Roman"/>
                <w:b/>
                <w:bCs/>
                <w:sz w:val="28"/>
                <w:szCs w:val="28"/>
              </w:rPr>
            </w:pPr>
            <w:r w:rsidRPr="00051647">
              <w:rPr>
                <w:rFonts w:ascii="Times New Roman" w:hAnsi="Times New Roman" w:cs="Times New Roman"/>
                <w:b/>
                <w:bCs/>
                <w:sz w:val="28"/>
                <w:szCs w:val="28"/>
              </w:rPr>
              <w:t>П О С Т А Н О В Л Е Н И Е</w:t>
            </w:r>
          </w:p>
          <w:p w:rsidR="00CC1327" w:rsidRPr="00051647" w:rsidRDefault="00CC1327" w:rsidP="00CC1327">
            <w:pPr>
              <w:spacing w:after="0" w:line="240" w:lineRule="auto"/>
              <w:contextualSpacing/>
              <w:jc w:val="center"/>
              <w:rPr>
                <w:rFonts w:ascii="Times New Roman" w:hAnsi="Times New Roman" w:cs="Times New Roman"/>
                <w:b/>
                <w:bCs/>
                <w:sz w:val="36"/>
                <w:szCs w:val="36"/>
              </w:rPr>
            </w:pPr>
          </w:p>
          <w:tbl>
            <w:tblPr>
              <w:tblW w:w="4251" w:type="dxa"/>
              <w:tblLayout w:type="fixed"/>
              <w:tblLook w:val="0000"/>
            </w:tblPr>
            <w:tblGrid>
              <w:gridCol w:w="1800"/>
              <w:gridCol w:w="468"/>
              <w:gridCol w:w="1983"/>
            </w:tblGrid>
            <w:tr w:rsidR="00CC1327" w:rsidRPr="00051647" w:rsidTr="00506706">
              <w:tc>
                <w:tcPr>
                  <w:tcW w:w="1800" w:type="dxa"/>
                  <w:tcBorders>
                    <w:bottom w:val="single" w:sz="4" w:space="0" w:color="auto"/>
                  </w:tcBorders>
                </w:tcPr>
                <w:p w:rsidR="00CC1327" w:rsidRPr="00051647" w:rsidRDefault="000F3359" w:rsidP="00CC1327">
                  <w:pPr>
                    <w:pStyle w:val="a3"/>
                    <w:tabs>
                      <w:tab w:val="clear" w:pos="4677"/>
                      <w:tab w:val="clear" w:pos="9355"/>
                    </w:tabs>
                    <w:contextualSpacing/>
                    <w:jc w:val="center"/>
                    <w:rPr>
                      <w:rFonts w:ascii="Times New Roman" w:hAnsi="Times New Roman" w:cs="Times New Roman"/>
                      <w:sz w:val="28"/>
                      <w:szCs w:val="28"/>
                    </w:rPr>
                  </w:pPr>
                  <w:r>
                    <w:rPr>
                      <w:rFonts w:ascii="Times New Roman" w:hAnsi="Times New Roman" w:cs="Times New Roman"/>
                      <w:sz w:val="28"/>
                      <w:szCs w:val="28"/>
                    </w:rPr>
                    <w:t>05.04</w:t>
                  </w:r>
                  <w:r w:rsidR="00CC1327">
                    <w:rPr>
                      <w:rFonts w:ascii="Times New Roman" w:hAnsi="Times New Roman" w:cs="Times New Roman"/>
                      <w:sz w:val="28"/>
                      <w:szCs w:val="28"/>
                    </w:rPr>
                    <w:t>.2021</w:t>
                  </w:r>
                </w:p>
              </w:tc>
              <w:tc>
                <w:tcPr>
                  <w:tcW w:w="468" w:type="dxa"/>
                </w:tcPr>
                <w:p w:rsidR="00CC1327" w:rsidRPr="00051647" w:rsidRDefault="00CC1327" w:rsidP="00CC1327">
                  <w:pPr>
                    <w:pStyle w:val="a3"/>
                    <w:tabs>
                      <w:tab w:val="clear" w:pos="4677"/>
                      <w:tab w:val="clear" w:pos="9355"/>
                    </w:tabs>
                    <w:contextualSpacing/>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CC1327" w:rsidRPr="00051647" w:rsidRDefault="000732DD" w:rsidP="00CC1327">
                  <w:pPr>
                    <w:pStyle w:val="a3"/>
                    <w:tabs>
                      <w:tab w:val="clear" w:pos="4677"/>
                      <w:tab w:val="clear" w:pos="9355"/>
                    </w:tabs>
                    <w:ind w:left="-108" w:right="205"/>
                    <w:contextualSpacing/>
                    <w:jc w:val="center"/>
                    <w:rPr>
                      <w:rFonts w:ascii="Times New Roman" w:hAnsi="Times New Roman" w:cs="Times New Roman"/>
                      <w:sz w:val="28"/>
                      <w:szCs w:val="28"/>
                    </w:rPr>
                  </w:pPr>
                  <w:r>
                    <w:rPr>
                      <w:rFonts w:ascii="Times New Roman" w:hAnsi="Times New Roman" w:cs="Times New Roman"/>
                      <w:sz w:val="28"/>
                      <w:szCs w:val="28"/>
                    </w:rPr>
                    <w:t>34</w:t>
                  </w:r>
                  <w:r w:rsidR="00CC1327">
                    <w:rPr>
                      <w:rFonts w:ascii="Times New Roman" w:hAnsi="Times New Roman" w:cs="Times New Roman"/>
                      <w:sz w:val="28"/>
                      <w:szCs w:val="28"/>
                    </w:rPr>
                    <w:t>-п</w:t>
                  </w:r>
                </w:p>
              </w:tc>
            </w:tr>
          </w:tbl>
          <w:p w:rsidR="00CC1327" w:rsidRPr="00051647" w:rsidRDefault="00CC1327" w:rsidP="00CC1327">
            <w:pPr>
              <w:pStyle w:val="a3"/>
              <w:tabs>
                <w:tab w:val="clear" w:pos="4677"/>
                <w:tab w:val="clear" w:pos="9355"/>
              </w:tabs>
              <w:contextualSpacing/>
              <w:rPr>
                <w:rFonts w:ascii="Times New Roman" w:hAnsi="Times New Roman" w:cs="Times New Roman"/>
                <w:sz w:val="16"/>
                <w:szCs w:val="16"/>
              </w:rPr>
            </w:pPr>
          </w:p>
          <w:tbl>
            <w:tblPr>
              <w:tblW w:w="4680" w:type="dxa"/>
              <w:tblLayout w:type="fixed"/>
              <w:tblLook w:val="0000"/>
            </w:tblPr>
            <w:tblGrid>
              <w:gridCol w:w="4251"/>
              <w:gridCol w:w="429"/>
            </w:tblGrid>
            <w:tr w:rsidR="00CC1327" w:rsidRPr="00051647" w:rsidTr="00506706">
              <w:trPr>
                <w:gridAfter w:val="1"/>
                <w:wAfter w:w="429" w:type="dxa"/>
                <w:trHeight w:val="80"/>
              </w:trPr>
              <w:tc>
                <w:tcPr>
                  <w:tcW w:w="4251" w:type="dxa"/>
                </w:tcPr>
                <w:p w:rsidR="00CC1327" w:rsidRPr="00051647" w:rsidRDefault="000732DD" w:rsidP="00CC1327">
                  <w:pPr>
                    <w:spacing w:after="0" w:line="240" w:lineRule="auto"/>
                    <w:contextualSpacing/>
                    <w:jc w:val="center"/>
                    <w:rPr>
                      <w:rFonts w:ascii="Times New Roman" w:hAnsi="Times New Roman" w:cs="Times New Roman"/>
                    </w:rPr>
                  </w:pPr>
                  <w:r>
                    <w:rPr>
                      <w:rStyle w:val="11"/>
                      <w:rFonts w:ascii="Times New Roman" w:hAnsi="Times New Roman" w:cs="Times New Roman"/>
                      <w:b/>
                      <w:bCs/>
                      <w:color w:val="auto"/>
                    </w:rPr>
                    <w:t>С.Степановка</w:t>
                  </w:r>
                </w:p>
              </w:tc>
            </w:tr>
            <w:tr w:rsidR="00CC1327" w:rsidRPr="00051647" w:rsidTr="00506706">
              <w:trPr>
                <w:trHeight w:val="333"/>
              </w:trPr>
              <w:tc>
                <w:tcPr>
                  <w:tcW w:w="4680" w:type="dxa"/>
                  <w:gridSpan w:val="2"/>
                </w:tcPr>
                <w:p w:rsidR="00CC1327" w:rsidRPr="00051647" w:rsidRDefault="00E07118" w:rsidP="00CC1327">
                  <w:pPr>
                    <w:spacing w:after="0" w:line="240" w:lineRule="auto"/>
                    <w:contextualSpacing/>
                    <w:jc w:val="center"/>
                    <w:rPr>
                      <w:rFonts w:ascii="Times New Roman" w:hAnsi="Times New Roman" w:cs="Times New Roman"/>
                    </w:rPr>
                  </w:pPr>
                  <w:r w:rsidRPr="00E07118">
                    <w:rPr>
                      <w:rFonts w:ascii="Times New Roman" w:hAnsi="Times New Roman" w:cs="Times New Roman"/>
                      <w:noProof/>
                      <w:sz w:val="28"/>
                      <w:szCs w:val="28"/>
                    </w:rPr>
                    <w:pict>
                      <v:group id="Group 5" o:spid="_x0000_s1026" style="position:absolute;left:0;text-align:left;margin-left:187.55pt;margin-top:15.85pt;width:18.1pt;height:14.5pt;z-index:251660288;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">
                        <v:line id="Line 6"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Pr="00E07118">
                    <w:rPr>
                      <w:rFonts w:ascii="Times New Roman" w:hAnsi="Times New Roman" w:cs="Times New Roman"/>
                      <w:b/>
                      <w:bCs/>
                      <w:noProof/>
                    </w:rPr>
                    <w:pict>
                      <v:group id="Group 2" o:spid="_x0000_s1029" style="position:absolute;left:0;text-align:left;margin-left:-12.2pt;margin-top:16.15pt;width:18.1pt;height:17.3pt;rotation:-90;z-index:251659264;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">
                        <v:line id="Line 3"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CC1327" w:rsidRPr="00051647" w:rsidRDefault="00CC1327" w:rsidP="00CC1327">
            <w:pPr>
              <w:spacing w:after="0" w:line="240" w:lineRule="auto"/>
              <w:contextualSpacing/>
              <w:jc w:val="center"/>
              <w:rPr>
                <w:rFonts w:ascii="Times New Roman" w:hAnsi="Times New Roman" w:cs="Times New Roman"/>
              </w:rPr>
            </w:pPr>
          </w:p>
        </w:tc>
        <w:tc>
          <w:tcPr>
            <w:tcW w:w="5179" w:type="dxa"/>
          </w:tcPr>
          <w:p w:rsidR="00CC1327" w:rsidRPr="00051647" w:rsidRDefault="00CC1327" w:rsidP="00CC1327">
            <w:pPr>
              <w:spacing w:after="0" w:line="240" w:lineRule="auto"/>
              <w:contextualSpacing/>
              <w:jc w:val="center"/>
              <w:rPr>
                <w:rFonts w:ascii="Times New Roman" w:hAnsi="Times New Roman" w:cs="Times New Roman"/>
                <w:b/>
                <w:bCs/>
              </w:rPr>
            </w:pPr>
          </w:p>
        </w:tc>
      </w:tr>
      <w:tr w:rsidR="00CC1327" w:rsidRPr="00051647" w:rsidTr="00506706">
        <w:tc>
          <w:tcPr>
            <w:tcW w:w="4361" w:type="dxa"/>
          </w:tcPr>
          <w:p w:rsidR="00CC1327" w:rsidRPr="00051647" w:rsidRDefault="00CC1327" w:rsidP="00CC1327">
            <w:pPr>
              <w:pStyle w:val="ConsPlusNonformat"/>
              <w:contextualSpacing/>
              <w:jc w:val="both"/>
              <w:rPr>
                <w:rFonts w:ascii="Times New Roman" w:hAnsi="Times New Roman" w:cs="Times New Roman"/>
                <w:b/>
                <w:bCs/>
              </w:rPr>
            </w:pPr>
            <w:r>
              <w:rPr>
                <w:rFonts w:ascii="Times New Roman" w:hAnsi="Times New Roman" w:cs="Times New Roman"/>
                <w:sz w:val="28"/>
                <w:szCs w:val="28"/>
              </w:rPr>
              <w:t>Об утверждении Порядка осуществления ведомственного контроля в сфере закупок товаров, работ, услуг для обеспечения муниципальных нужд</w:t>
            </w:r>
          </w:p>
        </w:tc>
        <w:tc>
          <w:tcPr>
            <w:tcW w:w="5179" w:type="dxa"/>
          </w:tcPr>
          <w:p w:rsidR="00CC1327" w:rsidRPr="00051647" w:rsidRDefault="00CC1327" w:rsidP="00CC1327">
            <w:pPr>
              <w:spacing w:after="0" w:line="240" w:lineRule="auto"/>
              <w:contextualSpacing/>
              <w:jc w:val="center"/>
              <w:rPr>
                <w:rFonts w:ascii="Times New Roman" w:hAnsi="Times New Roman" w:cs="Times New Roman"/>
                <w:b/>
                <w:bCs/>
              </w:rPr>
            </w:pPr>
          </w:p>
        </w:tc>
      </w:tr>
    </w:tbl>
    <w:p w:rsidR="00CC1327" w:rsidRPr="00051647" w:rsidRDefault="00CC1327" w:rsidP="00CC1327">
      <w:pPr>
        <w:pStyle w:val="ConsPlusNormal"/>
        <w:jc w:val="right"/>
        <w:rPr>
          <w:rFonts w:cs="Times New Roman"/>
        </w:rPr>
      </w:pP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100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w:t>
      </w:r>
      <w:proofErr w:type="spellStart"/>
      <w:r w:rsidR="000732DD">
        <w:rPr>
          <w:rFonts w:ascii="Times New Roman" w:hAnsi="Times New Roman" w:cs="Times New Roman"/>
          <w:sz w:val="28"/>
          <w:szCs w:val="28"/>
        </w:rPr>
        <w:t>Степановский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постановляю:</w:t>
      </w: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1.Утвердить Порядок осуществления ведомственного контроля в сфере закупок товаров, работ, услуг для обеспечения муниципальных нужд согласно приложения.</w:t>
      </w: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2.Установить, что настоящее постановление подлежит размещению в сети «Интернет» на официальном сайте муниципального образования </w:t>
      </w:r>
      <w:proofErr w:type="spellStart"/>
      <w:r w:rsidR="000732DD">
        <w:rPr>
          <w:rFonts w:ascii="Times New Roman" w:hAnsi="Times New Roman" w:cs="Times New Roman"/>
          <w:sz w:val="28"/>
          <w:szCs w:val="28"/>
        </w:rPr>
        <w:t>Степановский</w:t>
      </w:r>
      <w:proofErr w:type="spellEnd"/>
      <w:r w:rsidR="000732DD">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и вступает в силу после его официального обнародования.</w:t>
      </w:r>
    </w:p>
    <w:p w:rsidR="00CC1327" w:rsidRPr="0005164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CC1327" w:rsidRPr="00051647" w:rsidRDefault="00CC1327" w:rsidP="00CC1327">
      <w:pPr>
        <w:pStyle w:val="ConsPlusNonformat"/>
        <w:jc w:val="both"/>
        <w:rPr>
          <w:rFonts w:ascii="Times New Roman" w:hAnsi="Times New Roman" w:cs="Times New Roman"/>
          <w:sz w:val="28"/>
          <w:szCs w:val="28"/>
        </w:rPr>
      </w:pPr>
    </w:p>
    <w:p w:rsidR="00CC1327" w:rsidRPr="00051647" w:rsidRDefault="00CC1327" w:rsidP="00CC1327">
      <w:pPr>
        <w:pStyle w:val="ConsPlusNonformat"/>
        <w:jc w:val="both"/>
        <w:rPr>
          <w:rFonts w:ascii="Times New Roman" w:hAnsi="Times New Roman" w:cs="Times New Roman"/>
          <w:sz w:val="28"/>
          <w:szCs w:val="28"/>
        </w:rPr>
      </w:pPr>
    </w:p>
    <w:p w:rsidR="00CC1327" w:rsidRDefault="00CC1327" w:rsidP="000732DD">
      <w:pPr>
        <w:pStyle w:val="ConsPlusNonformat"/>
        <w:jc w:val="both"/>
        <w:rPr>
          <w:rFonts w:ascii="Times New Roman" w:hAnsi="Times New Roman" w:cs="Times New Roman"/>
          <w:sz w:val="18"/>
          <w:szCs w:val="18"/>
        </w:rPr>
      </w:pPr>
      <w:r w:rsidRPr="00051647">
        <w:rPr>
          <w:rFonts w:ascii="Times New Roman" w:hAnsi="Times New Roman" w:cs="Times New Roman"/>
          <w:sz w:val="28"/>
          <w:szCs w:val="28"/>
        </w:rPr>
        <w:t>Глава ад</w:t>
      </w:r>
      <w:r>
        <w:rPr>
          <w:rFonts w:ascii="Times New Roman" w:hAnsi="Times New Roman" w:cs="Times New Roman"/>
          <w:sz w:val="28"/>
          <w:szCs w:val="28"/>
        </w:rPr>
        <w:t xml:space="preserve">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32DD">
        <w:rPr>
          <w:rFonts w:ascii="Times New Roman" w:hAnsi="Times New Roman" w:cs="Times New Roman"/>
          <w:sz w:val="28"/>
          <w:szCs w:val="28"/>
        </w:rPr>
        <w:t xml:space="preserve">     </w:t>
      </w:r>
      <w:proofErr w:type="spellStart"/>
      <w:r w:rsidR="000732DD">
        <w:rPr>
          <w:rFonts w:ascii="Times New Roman" w:hAnsi="Times New Roman" w:cs="Times New Roman"/>
          <w:sz w:val="28"/>
          <w:szCs w:val="28"/>
        </w:rPr>
        <w:t>А.Д.Бикметов</w:t>
      </w:r>
      <w:proofErr w:type="spellEnd"/>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Pr="00565F32" w:rsidRDefault="00CC1327" w:rsidP="00CC1327">
      <w:pPr>
        <w:spacing w:after="0" w:line="240" w:lineRule="auto"/>
        <w:rPr>
          <w:rFonts w:ascii="Times New Roman" w:hAnsi="Times New Roman" w:cs="Times New Roman"/>
          <w:sz w:val="28"/>
          <w:szCs w:val="28"/>
        </w:rPr>
      </w:pPr>
      <w:r w:rsidRPr="00565F32">
        <w:rPr>
          <w:rFonts w:ascii="Times New Roman" w:hAnsi="Times New Roman" w:cs="Times New Roman"/>
          <w:sz w:val="28"/>
          <w:szCs w:val="28"/>
        </w:rPr>
        <w:t>Разослано: администрации района, прокуратуре, в дело.</w:t>
      </w: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0732DD" w:rsidRDefault="000732DD"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Pr="00565F32" w:rsidRDefault="00CC1327" w:rsidP="00C25BCE">
      <w:pPr>
        <w:spacing w:after="0" w:line="240" w:lineRule="auto"/>
        <w:jc w:val="right"/>
        <w:rPr>
          <w:rFonts w:ascii="Times New Roman" w:hAnsi="Times New Roman" w:cs="Times New Roman"/>
          <w:sz w:val="28"/>
          <w:szCs w:val="28"/>
        </w:rPr>
      </w:pPr>
      <w:r w:rsidRPr="00565F32">
        <w:rPr>
          <w:rFonts w:ascii="Times New Roman" w:hAnsi="Times New Roman" w:cs="Times New Roman"/>
          <w:sz w:val="28"/>
          <w:szCs w:val="28"/>
        </w:rPr>
        <w:lastRenderedPageBreak/>
        <w:t>Приложение</w:t>
      </w:r>
    </w:p>
    <w:p w:rsidR="000732DD" w:rsidRDefault="000F3359" w:rsidP="00C25B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CC1327" w:rsidRDefault="000F3359" w:rsidP="00C25B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05.04.2021 №</w:t>
      </w:r>
      <w:r w:rsidR="000732DD">
        <w:rPr>
          <w:rFonts w:ascii="Times New Roman" w:hAnsi="Times New Roman" w:cs="Times New Roman"/>
          <w:sz w:val="28"/>
          <w:szCs w:val="28"/>
        </w:rPr>
        <w:t>34</w:t>
      </w:r>
      <w:r w:rsidR="00CC1327">
        <w:rPr>
          <w:rFonts w:ascii="Times New Roman" w:hAnsi="Times New Roman" w:cs="Times New Roman"/>
          <w:sz w:val="28"/>
          <w:szCs w:val="28"/>
        </w:rPr>
        <w:t>-п</w:t>
      </w:r>
    </w:p>
    <w:p w:rsidR="00CC1327" w:rsidRDefault="00CC1327" w:rsidP="00C25BCE">
      <w:pPr>
        <w:spacing w:after="0" w:line="240" w:lineRule="auto"/>
        <w:jc w:val="right"/>
        <w:rPr>
          <w:rFonts w:ascii="Times New Roman" w:hAnsi="Times New Roman" w:cs="Times New Roman"/>
          <w:sz w:val="28"/>
          <w:szCs w:val="28"/>
        </w:rPr>
      </w:pPr>
    </w:p>
    <w:p w:rsidR="00612871" w:rsidRDefault="00CC1327" w:rsidP="00C25BCE">
      <w:pPr>
        <w:tabs>
          <w:tab w:val="left" w:pos="3045"/>
        </w:tabs>
        <w:spacing w:after="0" w:line="240" w:lineRule="auto"/>
        <w:contextualSpacing/>
        <w:jc w:val="center"/>
        <w:rPr>
          <w:rFonts w:ascii="Times New Roman" w:hAnsi="Times New Roman" w:cs="Times New Roman"/>
          <w:sz w:val="28"/>
          <w:szCs w:val="28"/>
        </w:rPr>
      </w:pPr>
      <w:r w:rsidRPr="00CC1327">
        <w:rPr>
          <w:rFonts w:ascii="Times New Roman" w:hAnsi="Times New Roman" w:cs="Times New Roman"/>
          <w:sz w:val="28"/>
          <w:szCs w:val="28"/>
        </w:rPr>
        <w:t>Порядок</w:t>
      </w:r>
    </w:p>
    <w:p w:rsidR="00CC1327" w:rsidRDefault="00CC1327" w:rsidP="00C25BCE">
      <w:pPr>
        <w:tabs>
          <w:tab w:val="left" w:pos="304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осуществления ведомственного контроля в сфере закупок товаров, работ, услуг для обеспечения муниципальных нужд</w:t>
      </w:r>
    </w:p>
    <w:p w:rsidR="00CC1327" w:rsidRPr="00CC1327" w:rsidRDefault="00CC1327" w:rsidP="000732DD">
      <w:pPr>
        <w:jc w:val="both"/>
        <w:rPr>
          <w:rFonts w:ascii="Times New Roman" w:hAnsi="Times New Roman" w:cs="Times New Roman"/>
          <w:sz w:val="28"/>
          <w:szCs w:val="28"/>
        </w:rPr>
      </w:pPr>
    </w:p>
    <w:p w:rsidR="00CC1327" w:rsidRDefault="00CC1327" w:rsidP="000732DD">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устанавливает правила осуществления администрацией муниципального образования </w:t>
      </w:r>
      <w:proofErr w:type="spellStart"/>
      <w:r w:rsidR="000732DD">
        <w:rPr>
          <w:rFonts w:ascii="Times New Roman" w:hAnsi="Times New Roman" w:cs="Times New Roman"/>
          <w:sz w:val="28"/>
          <w:szCs w:val="28"/>
        </w:rPr>
        <w:t>Степановский</w:t>
      </w:r>
      <w:proofErr w:type="spellEnd"/>
      <w:r w:rsidR="000732DD">
        <w:rPr>
          <w:rFonts w:ascii="Times New Roman" w:hAnsi="Times New Roman" w:cs="Times New Roman"/>
          <w:sz w:val="28"/>
          <w:szCs w:val="28"/>
        </w:rPr>
        <w:t xml:space="preserve"> </w:t>
      </w: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осуществляющей функции и полномочия учредителя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орган ведомственного контроля) ведомственного контроля всфере закупок товаров, работ, услуг для обеспечения муниципальных нужд</w:t>
      </w:r>
      <w:r w:rsidR="00BD0B6C">
        <w:rPr>
          <w:rFonts w:ascii="Times New Roman" w:hAnsi="Times New Roman" w:cs="Times New Roman"/>
          <w:sz w:val="28"/>
          <w:szCs w:val="28"/>
        </w:rPr>
        <w:t xml:space="preserve">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нужд(далее – законодательство Российской </w:t>
      </w:r>
      <w:proofErr w:type="gramStart"/>
      <w:r w:rsidR="00BD0B6C">
        <w:rPr>
          <w:rFonts w:ascii="Times New Roman" w:hAnsi="Times New Roman" w:cs="Times New Roman"/>
          <w:sz w:val="28"/>
          <w:szCs w:val="28"/>
        </w:rPr>
        <w:t>Федерации о контрактной системе в сфере закупок) в отношении подведомственных ей учреждений (далее – заказчик).</w:t>
      </w:r>
      <w:proofErr w:type="gramEnd"/>
    </w:p>
    <w:p w:rsidR="00BD0B6C" w:rsidRDefault="00BD0B6C" w:rsidP="000732DD">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BD0B6C" w:rsidRDefault="00BD0B6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Задачами ведомственного контроля являются предупреждение, выявления и пресечение нарушений законодательства Российской Федерации о контрактной системе в сфере закупок.</w:t>
      </w:r>
    </w:p>
    <w:p w:rsidR="00BD0B6C" w:rsidRDefault="00BD0B6C" w:rsidP="000732DD">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осуществлении ведомственного контроля органы ведомственного контроля осуществляют проверку соблюдениязаконодательства Российской Федерации о контрактной системе в сфере закупок, в том числе:</w:t>
      </w:r>
    </w:p>
    <w:p w:rsidR="00BD0B6C" w:rsidRDefault="00BD0B6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BD0B6C" w:rsidRDefault="00BD0B6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б) соблюдения требований к обоснованию закупок и обоснованности закупок;</w:t>
      </w:r>
    </w:p>
    <w:p w:rsidR="00BD0B6C" w:rsidRDefault="00BD0B6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в)соблюдения требований о нормировании в сфере закупок;</w:t>
      </w:r>
    </w:p>
    <w:p w:rsidR="00BD0B6C" w:rsidRDefault="00BD0B6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г) правильности определения</w:t>
      </w:r>
      <w:r w:rsidR="00A057C6">
        <w:rPr>
          <w:rFonts w:ascii="Times New Roman" w:hAnsi="Times New Roman" w:cs="Times New Roman"/>
          <w:sz w:val="28"/>
          <w:szCs w:val="28"/>
        </w:rPr>
        <w:t xml:space="preserve">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D0B6C" w:rsidRDefault="00FE762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 соответствия информации об идентификационных кодах закупок и </w:t>
      </w:r>
      <w:proofErr w:type="spellStart"/>
      <w:r>
        <w:rPr>
          <w:rFonts w:ascii="Times New Roman" w:hAnsi="Times New Roman" w:cs="Times New Roman"/>
          <w:sz w:val="28"/>
          <w:szCs w:val="28"/>
        </w:rPr>
        <w:t>непревышения</w:t>
      </w:r>
      <w:proofErr w:type="spellEnd"/>
      <w:r>
        <w:rPr>
          <w:rFonts w:ascii="Times New Roman" w:hAnsi="Times New Roman" w:cs="Times New Roman"/>
          <w:sz w:val="28"/>
          <w:szCs w:val="28"/>
        </w:rPr>
        <w:t xml:space="preserve"> объема финансового обеспеч</w:t>
      </w:r>
      <w:bookmarkStart w:id="0" w:name="_GoBack"/>
      <w:bookmarkEnd w:id="0"/>
      <w:r>
        <w:rPr>
          <w:rFonts w:ascii="Times New Roman" w:hAnsi="Times New Roman" w:cs="Times New Roman"/>
          <w:sz w:val="28"/>
          <w:szCs w:val="28"/>
        </w:rPr>
        <w:t>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FE7627" w:rsidRDefault="00FE762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ж) предоставления учреждениям и предприятиями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FE7627" w:rsidRDefault="00FE762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FE7627" w:rsidRDefault="00FE762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соблюдения требований по определению поставщика (подрядчика, исполнителя);</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о) соответствия использования поставленного товара, выполненной работы</w:t>
      </w:r>
      <w:r w:rsidR="000732DD">
        <w:rPr>
          <w:rFonts w:ascii="Times New Roman" w:hAnsi="Times New Roman" w:cs="Times New Roman"/>
          <w:sz w:val="28"/>
          <w:szCs w:val="28"/>
        </w:rPr>
        <w:t xml:space="preserve"> </w:t>
      </w:r>
      <w:r>
        <w:rPr>
          <w:rFonts w:ascii="Times New Roman" w:hAnsi="Times New Roman" w:cs="Times New Roman"/>
          <w:sz w:val="28"/>
          <w:szCs w:val="28"/>
        </w:rPr>
        <w:t>(ее результата) или оказанной услуги целям осуществления закупки.</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5.Ведомственный контроль осуществляется путем проведения выездных или документарных мероприятий ведомственного контроля (далее-проверки).</w:t>
      </w:r>
    </w:p>
    <w:p w:rsidR="00E15643" w:rsidRDefault="00E15643"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Выездные или документарные мероприятия ведомственного контроля проводятся по поручению, приказу (распоряжению) </w:t>
      </w:r>
      <w:r>
        <w:rPr>
          <w:rFonts w:ascii="Times New Roman" w:hAnsi="Times New Roman" w:cs="Times New Roman"/>
          <w:sz w:val="28"/>
          <w:szCs w:val="28"/>
        </w:rPr>
        <w:lastRenderedPageBreak/>
        <w:t>руководителя органа ведомственного контроля или иного лица, уполномоченного руководителем органа ведомственного контроля.</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(далее-уведомление).</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проведении проверки направляется заказчику не позднее, чем за пять рабочих дней до начала ее проведения почтовым отправлением с уведомлением о вручении или иным доступным способом.</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10. Уведомление должно содержать следующую информацию:</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наименование заказчика, которому адресовано уведомление;</w:t>
      </w:r>
    </w:p>
    <w:p w:rsidR="00FA7439" w:rsidRDefault="00FA7439"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б) предмет мероприятия ведомственного контроля (проверяемые вопросы), в том числе</w:t>
      </w:r>
      <w:r w:rsidR="00D91BB0">
        <w:rPr>
          <w:rFonts w:ascii="Times New Roman" w:hAnsi="Times New Roman" w:cs="Times New Roman"/>
          <w:sz w:val="28"/>
          <w:szCs w:val="28"/>
        </w:rPr>
        <w:t xml:space="preserve"> период времени, за который проверяется деятельность заказчика;</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 вид мероприятия ведомственного контроля (выездное или документарное);</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г) дата начала и дата окончания проведения мероприятия ведомственного контроля;</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д) перечень должностных лиц, уполномоченных на осуществление мероприятия ведомственного контроля;</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мероприятий ведомственного контроля;</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11.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12. При проведении мероприятия ведомственного контроля должностные лица, уполномоченные на осуществление ведомственного контроля, имеют право:</w:t>
      </w:r>
    </w:p>
    <w:p w:rsidR="00D91BB0" w:rsidRDefault="00D91BB0"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в случае осуществления выездного мероприятия ведомственного контроля на </w:t>
      </w:r>
      <w:proofErr w:type="spellStart"/>
      <w:r>
        <w:rPr>
          <w:rFonts w:ascii="Times New Roman" w:hAnsi="Times New Roman" w:cs="Times New Roman"/>
          <w:sz w:val="28"/>
          <w:szCs w:val="28"/>
        </w:rPr>
        <w:t>безпрепятственный</w:t>
      </w:r>
      <w:proofErr w:type="spellEnd"/>
      <w:r>
        <w:rPr>
          <w:rFonts w:ascii="Times New Roman" w:hAnsi="Times New Roman" w:cs="Times New Roman"/>
          <w:sz w:val="28"/>
          <w:szCs w:val="28"/>
        </w:rPr>
        <w:t xml:space="preserve">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91BB0"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По результатам проведения мероприятия ведомственного контроля в течение двух рабочих дней составляется акт проверки, который </w:t>
      </w:r>
      <w:r>
        <w:rPr>
          <w:rFonts w:ascii="Times New Roman" w:hAnsi="Times New Roman" w:cs="Times New Roman"/>
          <w:sz w:val="28"/>
          <w:szCs w:val="28"/>
        </w:rPr>
        <w:lastRenderedPageBreak/>
        <w:t>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проверки подлежит утверждению в течение двух рабочих дней.</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14. В акте проверки указываются:</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дата, время и место составления акта проверки;</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наименование органа ведомственного контроля;</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дата и номер распоряжения органа ведомственного контроля, на основании которого проводилась проверка;</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г) фамилии, имена, отчества и должности должностных лиц, проводивших проверку;</w:t>
      </w:r>
    </w:p>
    <w:p w:rsidR="00846B1A" w:rsidRDefault="00846B1A"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690FD5">
        <w:rPr>
          <w:rFonts w:ascii="Times New Roman" w:hAnsi="Times New Roman" w:cs="Times New Roman"/>
          <w:sz w:val="28"/>
          <w:szCs w:val="28"/>
        </w:rPr>
        <w:t xml:space="preserve"> наименование, ИНН и адрес местонахождения заказчика;</w:t>
      </w:r>
    </w:p>
    <w:p w:rsidR="00690FD5" w:rsidRDefault="00690FD5"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е) дата, время, продолжительность и место проведения проверки;</w:t>
      </w:r>
    </w:p>
    <w:p w:rsidR="00690FD5" w:rsidRDefault="00690FD5"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ж) сведения о результатах проверки, в том числе о выявленных нарушениях требований</w:t>
      </w:r>
      <w:r w:rsidR="003A79EC">
        <w:rPr>
          <w:rFonts w:ascii="Times New Roman" w:hAnsi="Times New Roman" w:cs="Times New Roman"/>
          <w:sz w:val="28"/>
          <w:szCs w:val="28"/>
        </w:rPr>
        <w:t xml:space="preserve">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3A79EC" w:rsidRDefault="003A79E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з) сведения об ознакомлении или отказа в ознакомлении с актом проверки руководителя, иного должностного лица заказчика, о наличии их подписей или об отказе от совершения подписи;</w:t>
      </w:r>
    </w:p>
    <w:p w:rsidR="003A79EC" w:rsidRDefault="003A79E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подпись должностных лиц, проводивших проверку.</w:t>
      </w:r>
    </w:p>
    <w:p w:rsidR="003A79EC" w:rsidRDefault="003A79E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3A79EC" w:rsidRDefault="003A79E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3A79EC" w:rsidRDefault="003A79EC"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17.Орган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3A79EC"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плане указывается:</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наименование органа ведомственного контроля;</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сведения об акте проверки, на основании которого выдается предписание, с указанием должностных лиц, осуществлявших проверку;</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наименование заказчика;</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перечень выявленных нарушений и действий, направленных на устранение этих нарушений;</w:t>
      </w:r>
    </w:p>
    <w:p w:rsidR="00402AE1" w:rsidRDefault="00402AE1"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сроки выполнения плана;</w:t>
      </w:r>
    </w:p>
    <w:p w:rsidR="00C97477" w:rsidRDefault="00C9747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сроки, в течение которых в орган ведомственного контроля от заказчика должно поступить письменная информация и подтверждения о выполнения плана.</w:t>
      </w:r>
    </w:p>
    <w:p w:rsidR="00C97477" w:rsidRDefault="00C9747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C97477" w:rsidRDefault="00C9747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C97477" w:rsidRDefault="00C97477" w:rsidP="000732DD">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FE7627" w:rsidRPr="00CC1327" w:rsidRDefault="00FE7627" w:rsidP="000732DD">
      <w:pPr>
        <w:pStyle w:val="a6"/>
        <w:spacing w:after="0" w:line="240" w:lineRule="auto"/>
        <w:jc w:val="both"/>
        <w:rPr>
          <w:rFonts w:ascii="Times New Roman" w:hAnsi="Times New Roman" w:cs="Times New Roman"/>
          <w:sz w:val="28"/>
          <w:szCs w:val="28"/>
        </w:rPr>
      </w:pPr>
    </w:p>
    <w:p w:rsidR="00CC1327" w:rsidRPr="00CC1327" w:rsidRDefault="00CC1327" w:rsidP="000732DD">
      <w:pPr>
        <w:tabs>
          <w:tab w:val="left" w:pos="1410"/>
        </w:tabs>
        <w:spacing w:after="0" w:line="240" w:lineRule="auto"/>
        <w:contextualSpacing/>
        <w:jc w:val="both"/>
        <w:rPr>
          <w:rFonts w:ascii="Times New Roman" w:hAnsi="Times New Roman" w:cs="Times New Roman"/>
          <w:sz w:val="28"/>
          <w:szCs w:val="28"/>
        </w:rPr>
      </w:pPr>
    </w:p>
    <w:sectPr w:rsidR="00CC1327" w:rsidRPr="00CC1327" w:rsidSect="00EA3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723"/>
    <w:multiLevelType w:val="hybridMultilevel"/>
    <w:tmpl w:val="40D0D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88A"/>
    <w:rsid w:val="000732DD"/>
    <w:rsid w:val="000F3359"/>
    <w:rsid w:val="0013788A"/>
    <w:rsid w:val="003A79EC"/>
    <w:rsid w:val="00402AE1"/>
    <w:rsid w:val="00612871"/>
    <w:rsid w:val="00690FD5"/>
    <w:rsid w:val="00846B1A"/>
    <w:rsid w:val="00A057C6"/>
    <w:rsid w:val="00B36020"/>
    <w:rsid w:val="00BD0B6C"/>
    <w:rsid w:val="00C25BCE"/>
    <w:rsid w:val="00C97477"/>
    <w:rsid w:val="00CC1327"/>
    <w:rsid w:val="00D91BB0"/>
    <w:rsid w:val="00E07118"/>
    <w:rsid w:val="00E15643"/>
    <w:rsid w:val="00EA3D19"/>
    <w:rsid w:val="00FA7439"/>
    <w:rsid w:val="00FE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132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C13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CC1327"/>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CC1327"/>
    <w:rPr>
      <w:rFonts w:ascii="Calibri" w:eastAsia="Calibri" w:hAnsi="Calibri" w:cs="Calibri"/>
    </w:rPr>
  </w:style>
  <w:style w:type="character" w:customStyle="1" w:styleId="11">
    <w:name w:val="Гиперссылка11"/>
    <w:basedOn w:val="a0"/>
    <w:uiPriority w:val="99"/>
    <w:rsid w:val="00CC1327"/>
    <w:rPr>
      <w:color w:val="0000FF"/>
      <w:u w:val="single"/>
    </w:rPr>
  </w:style>
  <w:style w:type="table" w:customStyle="1" w:styleId="-151">
    <w:name w:val="Таблица-сетка 1 светлая — акцент 51"/>
    <w:basedOn w:val="a1"/>
    <w:uiPriority w:val="46"/>
    <w:rsid w:val="00CC1327"/>
    <w:pPr>
      <w:spacing w:after="0" w:line="240" w:lineRule="auto"/>
    </w:pPr>
    <w:rPr>
      <w:rFonts w:eastAsiaTheme="minorEastAsia"/>
      <w:lang w:eastAsia="ru-RU"/>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a5">
    <w:name w:val="Hyperlink"/>
    <w:basedOn w:val="a0"/>
    <w:uiPriority w:val="99"/>
    <w:unhideWhenUsed/>
    <w:rsid w:val="00CC1327"/>
    <w:rPr>
      <w:color w:val="0563C1" w:themeColor="hyperlink"/>
      <w:u w:val="single"/>
    </w:rPr>
  </w:style>
  <w:style w:type="paragraph" w:styleId="a6">
    <w:name w:val="List Paragraph"/>
    <w:basedOn w:val="a"/>
    <w:uiPriority w:val="34"/>
    <w:qFormat/>
    <w:rsid w:val="00CC1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Polyna</dc:creator>
  <cp:keywords/>
  <dc:description/>
  <cp:lastModifiedBy>Степановка 2</cp:lastModifiedBy>
  <cp:revision>12</cp:revision>
  <dcterms:created xsi:type="dcterms:W3CDTF">2021-04-05T11:46:00Z</dcterms:created>
  <dcterms:modified xsi:type="dcterms:W3CDTF">2021-04-12T11:49:00Z</dcterms:modified>
</cp:coreProperties>
</file>