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</w:t>
            </w:r>
            <w:proofErr w:type="spellEnd"/>
            <w:r w:rsidR="00406D76"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C2799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26.02.2021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9038C2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F4042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406D76" w:rsidRPr="00901E82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406D76" w:rsidRDefault="00406D76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365CF9" w:rsidP="00406D76">
      <w:pPr>
        <w:rPr>
          <w:sz w:val="28"/>
          <w:szCs w:val="28"/>
        </w:rPr>
      </w:pPr>
      <w:r w:rsidRPr="00365CF9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365CF9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365CF9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365CF9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9038C2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 xml:space="preserve">«Организация и осуществление </w:t>
      </w:r>
      <w:proofErr w:type="gramStart"/>
      <w:r w:rsidRPr="009038C2">
        <w:rPr>
          <w:sz w:val="28"/>
          <w:szCs w:val="28"/>
        </w:rPr>
        <w:t>первичного</w:t>
      </w:r>
      <w:proofErr w:type="gramEnd"/>
    </w:p>
    <w:p w:rsidR="009038C2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 xml:space="preserve"> воинского учета  на территории </w:t>
      </w:r>
    </w:p>
    <w:p w:rsidR="009038C2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 xml:space="preserve">муниципального образования </w:t>
      </w:r>
      <w:proofErr w:type="spellStart"/>
      <w:r w:rsidRPr="009038C2">
        <w:rPr>
          <w:sz w:val="28"/>
          <w:szCs w:val="28"/>
        </w:rPr>
        <w:t>Степановский</w:t>
      </w:r>
      <w:proofErr w:type="spellEnd"/>
    </w:p>
    <w:p w:rsidR="009038C2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 xml:space="preserve"> сельсовет </w:t>
      </w:r>
      <w:proofErr w:type="spellStart"/>
      <w:r w:rsidRPr="009038C2">
        <w:rPr>
          <w:sz w:val="28"/>
          <w:szCs w:val="28"/>
        </w:rPr>
        <w:t>Ташлинского</w:t>
      </w:r>
      <w:proofErr w:type="spellEnd"/>
      <w:r w:rsidRPr="009038C2">
        <w:rPr>
          <w:sz w:val="28"/>
          <w:szCs w:val="28"/>
        </w:rPr>
        <w:t xml:space="preserve"> района </w:t>
      </w:r>
    </w:p>
    <w:p w:rsidR="00406D76" w:rsidRDefault="009038C2" w:rsidP="004E7AA5">
      <w:pPr>
        <w:rPr>
          <w:sz w:val="28"/>
          <w:szCs w:val="28"/>
        </w:rPr>
      </w:pPr>
      <w:r w:rsidRPr="009038C2">
        <w:rPr>
          <w:sz w:val="28"/>
          <w:szCs w:val="28"/>
        </w:rPr>
        <w:t>Оренбургской области на 2019-2024 год»</w:t>
      </w:r>
    </w:p>
    <w:p w:rsidR="00406D76" w:rsidRDefault="009038C2" w:rsidP="009038C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38C2" w:rsidRDefault="009038C2" w:rsidP="009038C2">
      <w:pPr>
        <w:tabs>
          <w:tab w:val="left" w:pos="6780"/>
        </w:tabs>
        <w:rPr>
          <w:sz w:val="28"/>
          <w:szCs w:val="28"/>
        </w:rPr>
      </w:pPr>
    </w:p>
    <w:p w:rsidR="00FF2252" w:rsidRDefault="00FF2252" w:rsidP="00FF22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>
        <w:rPr>
          <w:color w:val="000000"/>
          <w:sz w:val="28"/>
          <w:szCs w:val="28"/>
        </w:rPr>
        <w:t xml:space="preserve"> </w:t>
      </w:r>
    </w:p>
    <w:p w:rsidR="00406D76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22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 xml:space="preserve">программы </w:t>
      </w:r>
      <w:r w:rsidR="009038C2" w:rsidRPr="009038C2">
        <w:rPr>
          <w:sz w:val="28"/>
          <w:szCs w:val="28"/>
        </w:rPr>
        <w:t xml:space="preserve">«Организация и осуществление первичного воинского учета  на территории муниципального образования </w:t>
      </w:r>
      <w:proofErr w:type="spellStart"/>
      <w:r w:rsidR="009038C2" w:rsidRPr="009038C2">
        <w:rPr>
          <w:sz w:val="28"/>
          <w:szCs w:val="28"/>
        </w:rPr>
        <w:t>Степановский</w:t>
      </w:r>
      <w:proofErr w:type="spellEnd"/>
      <w:r w:rsidR="009038C2" w:rsidRPr="009038C2">
        <w:rPr>
          <w:sz w:val="28"/>
          <w:szCs w:val="28"/>
        </w:rPr>
        <w:t xml:space="preserve"> сельсовет </w:t>
      </w:r>
      <w:proofErr w:type="spellStart"/>
      <w:r w:rsidR="009038C2" w:rsidRPr="009038C2">
        <w:rPr>
          <w:sz w:val="28"/>
          <w:szCs w:val="28"/>
        </w:rPr>
        <w:t>Ташлинского</w:t>
      </w:r>
      <w:proofErr w:type="spellEnd"/>
      <w:r w:rsidR="009038C2" w:rsidRPr="009038C2">
        <w:rPr>
          <w:sz w:val="28"/>
          <w:szCs w:val="28"/>
        </w:rPr>
        <w:t xml:space="preserve"> района Оренбургской области на 2019-2024 год»</w:t>
      </w:r>
      <w:r w:rsidR="009038C2">
        <w:rPr>
          <w:sz w:val="28"/>
          <w:szCs w:val="28"/>
        </w:rPr>
        <w:t xml:space="preserve">, </w:t>
      </w:r>
      <w:r w:rsidR="00316C23">
        <w:rPr>
          <w:sz w:val="28"/>
          <w:szCs w:val="28"/>
        </w:rPr>
        <w:t>согласно приложению 1,2</w:t>
      </w:r>
      <w:r w:rsidR="0012389A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FF2252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D76">
        <w:rPr>
          <w:sz w:val="28"/>
          <w:szCs w:val="28"/>
        </w:rPr>
        <w:t xml:space="preserve">2.Постановление вступает в силу  со дня </w:t>
      </w:r>
      <w:r w:rsidR="0012389A">
        <w:rPr>
          <w:sz w:val="28"/>
          <w:szCs w:val="28"/>
        </w:rPr>
        <w:t>подписания и подлежит обнародованию</w:t>
      </w:r>
      <w:r w:rsidR="00406D76"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 w:rsidR="00FF22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spellStart"/>
      <w:r w:rsidR="00FF2252">
        <w:rPr>
          <w:sz w:val="28"/>
          <w:szCs w:val="28"/>
        </w:rPr>
        <w:t>А.Д.Бикметов</w:t>
      </w:r>
      <w:proofErr w:type="spellEnd"/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proofErr w:type="spellStart"/>
      <w:r w:rsidR="00FF225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F22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D6B2B" w:rsidRDefault="00C2799B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>от 26.02.2021 г №2</w:t>
      </w:r>
      <w:r w:rsidR="009038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C2799B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</w:t>
      </w:r>
      <w:r w:rsidRPr="00C2799B">
        <w:rPr>
          <w:b/>
          <w:sz w:val="28"/>
          <w:szCs w:val="28"/>
        </w:rPr>
        <w:t xml:space="preserve">программы за </w:t>
      </w:r>
      <w:r w:rsidR="00C2799B" w:rsidRPr="00C2799B">
        <w:rPr>
          <w:rStyle w:val="20"/>
          <w:color w:val="auto"/>
        </w:rPr>
        <w:t>2020</w:t>
      </w:r>
      <w:r w:rsidRPr="00C2799B">
        <w:rPr>
          <w:b/>
          <w:sz w:val="28"/>
          <w:szCs w:val="28"/>
        </w:rPr>
        <w:t xml:space="preserve">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C2799B" w:rsidRDefault="00C2799B" w:rsidP="00C2799B">
      <w:pPr>
        <w:tabs>
          <w:tab w:val="left" w:pos="1940"/>
        </w:tabs>
      </w:pPr>
      <w:r>
        <w:tab/>
      </w:r>
    </w:p>
    <w:p w:rsidR="00F73B6F" w:rsidRDefault="00F73B6F" w:rsidP="00C2799B">
      <w:pPr>
        <w:tabs>
          <w:tab w:val="left" w:pos="1940"/>
        </w:tabs>
      </w:pPr>
    </w:p>
    <w:tbl>
      <w:tblPr>
        <w:tblW w:w="14200" w:type="dxa"/>
        <w:tblInd w:w="88" w:type="dxa"/>
        <w:tblLook w:val="04A0"/>
      </w:tblPr>
      <w:tblGrid>
        <w:gridCol w:w="1849"/>
        <w:gridCol w:w="3296"/>
        <w:gridCol w:w="1697"/>
        <w:gridCol w:w="683"/>
        <w:gridCol w:w="650"/>
        <w:gridCol w:w="1300"/>
        <w:gridCol w:w="1344"/>
        <w:gridCol w:w="1195"/>
        <w:gridCol w:w="1512"/>
        <w:gridCol w:w="1285"/>
      </w:tblGrid>
      <w:tr w:rsidR="009038C2" w:rsidRPr="009038C2" w:rsidTr="009038C2">
        <w:trPr>
          <w:trHeight w:val="67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9038C2" w:rsidRPr="009038C2" w:rsidTr="009038C2">
        <w:trPr>
          <w:trHeight w:val="195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038C2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8C2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9038C2" w:rsidRPr="009038C2" w:rsidTr="009038C2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038C2" w:rsidRPr="009038C2" w:rsidTr="00A80706">
        <w:trPr>
          <w:trHeight w:val="57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 xml:space="preserve">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9038C2">
              <w:rPr>
                <w:b/>
                <w:bCs/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038C2"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9038C2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9038C2">
              <w:rPr>
                <w:b/>
                <w:bCs/>
                <w:color w:val="000000"/>
                <w:sz w:val="22"/>
                <w:szCs w:val="22"/>
              </w:rPr>
              <w:t xml:space="preserve"> района Оренбургской области на 2019-2024 год»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038C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038C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038C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A80706" w:rsidP="009038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68.1</w:t>
            </w:r>
          </w:p>
        </w:tc>
      </w:tr>
      <w:tr w:rsidR="009038C2" w:rsidRPr="009038C2" w:rsidTr="00A80706">
        <w:trPr>
          <w:trHeight w:val="183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8C2" w:rsidRPr="009038C2" w:rsidRDefault="009038C2" w:rsidP="009038C2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038C2">
              <w:rPr>
                <w:color w:val="000000"/>
                <w:sz w:val="22"/>
                <w:szCs w:val="22"/>
              </w:rPr>
              <w:t>Степановкий</w:t>
            </w:r>
            <w:proofErr w:type="spellEnd"/>
            <w:r w:rsidRPr="009038C2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038C2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038C2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A80706" w:rsidP="009038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68.1</w:t>
            </w:r>
          </w:p>
        </w:tc>
      </w:tr>
      <w:tr w:rsidR="009038C2" w:rsidRPr="009038C2" w:rsidTr="00A80706">
        <w:trPr>
          <w:trHeight w:val="57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 xml:space="preserve"> «Создание условий для обеспечения деятельности военно-учетного стола в администрации муниципального образования </w:t>
            </w:r>
            <w:proofErr w:type="spellStart"/>
            <w:r w:rsidRPr="009038C2">
              <w:rPr>
                <w:b/>
                <w:bCs/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038C2">
              <w:rPr>
                <w:b/>
                <w:bCs/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038C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038C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A80706" w:rsidP="009038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38C2">
              <w:rPr>
                <w:b/>
                <w:bCs/>
                <w:color w:val="000000"/>
                <w:sz w:val="22"/>
                <w:szCs w:val="22"/>
              </w:rPr>
              <w:t>68.1</w:t>
            </w:r>
          </w:p>
        </w:tc>
      </w:tr>
      <w:tr w:rsidR="009038C2" w:rsidRPr="009038C2" w:rsidTr="00A80706">
        <w:trPr>
          <w:trHeight w:val="157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Pr="009038C2" w:rsidRDefault="009038C2" w:rsidP="009038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8C2" w:rsidRPr="009038C2" w:rsidRDefault="009038C2" w:rsidP="009038C2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038C2">
              <w:rPr>
                <w:color w:val="000000"/>
                <w:sz w:val="22"/>
                <w:szCs w:val="22"/>
              </w:rPr>
              <w:t>Степановкий</w:t>
            </w:r>
            <w:proofErr w:type="spellEnd"/>
            <w:r w:rsidRPr="009038C2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1300100000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 </w:t>
            </w:r>
            <w:r w:rsidR="00A8070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right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68.1</w:t>
            </w:r>
          </w:p>
        </w:tc>
      </w:tr>
    </w:tbl>
    <w:p w:rsidR="00C2799B" w:rsidRDefault="00762F23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DC2E16" w:rsidRDefault="00762F23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B2B">
        <w:rPr>
          <w:sz w:val="28"/>
          <w:szCs w:val="28"/>
        </w:rPr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r w:rsidR="00762F23">
        <w:rPr>
          <w:sz w:val="28"/>
          <w:szCs w:val="28"/>
        </w:rPr>
        <w:t xml:space="preserve">                  </w:t>
      </w:r>
      <w:r w:rsidR="000C6F2C">
        <w:rPr>
          <w:sz w:val="28"/>
          <w:szCs w:val="28"/>
        </w:rPr>
        <w:t xml:space="preserve">             </w:t>
      </w:r>
    </w:p>
    <w:p w:rsidR="0012389A" w:rsidRDefault="000C6F2C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F2252"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</w:t>
      </w:r>
      <w:proofErr w:type="spellEnd"/>
      <w:r w:rsidR="003D6B2B">
        <w:rPr>
          <w:sz w:val="28"/>
          <w:szCs w:val="28"/>
        </w:rPr>
        <w:t xml:space="preserve"> сельсовет</w:t>
      </w:r>
      <w:r w:rsidR="00762F23">
        <w:rPr>
          <w:sz w:val="28"/>
          <w:szCs w:val="28"/>
        </w:rPr>
        <w:t xml:space="preserve">  </w:t>
      </w:r>
      <w:r w:rsidR="003D6B2B">
        <w:rPr>
          <w:sz w:val="28"/>
          <w:szCs w:val="28"/>
        </w:rPr>
        <w:t xml:space="preserve"> 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263">
        <w:rPr>
          <w:color w:val="000000" w:themeColor="text1"/>
          <w:sz w:val="28"/>
          <w:szCs w:val="28"/>
        </w:rPr>
        <w:t xml:space="preserve">от </w:t>
      </w:r>
      <w:r w:rsidR="0012389A">
        <w:rPr>
          <w:color w:val="000000" w:themeColor="text1"/>
          <w:sz w:val="28"/>
          <w:szCs w:val="28"/>
        </w:rPr>
        <w:t xml:space="preserve"> </w:t>
      </w:r>
      <w:r w:rsidR="00C2799B">
        <w:rPr>
          <w:color w:val="000000" w:themeColor="text1"/>
          <w:sz w:val="28"/>
          <w:szCs w:val="28"/>
        </w:rPr>
        <w:t>26.02.2021 г №</w:t>
      </w:r>
      <w:r w:rsidR="009038C2">
        <w:rPr>
          <w:color w:val="000000" w:themeColor="text1"/>
          <w:sz w:val="28"/>
          <w:szCs w:val="28"/>
        </w:rPr>
        <w:t>22п</w:t>
      </w:r>
    </w:p>
    <w:p w:rsidR="003D6B2B" w:rsidRPr="001208F8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1208F8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Default="003D6B2B" w:rsidP="00C2799B">
      <w:pPr>
        <w:pStyle w:val="ConsPlusNormal0"/>
        <w:widowControl/>
        <w:tabs>
          <w:tab w:val="left" w:pos="14175"/>
        </w:tabs>
        <w:ind w:right="1642" w:firstLine="0"/>
        <w:rPr>
          <w:sz w:val="2"/>
          <w:szCs w:val="2"/>
        </w:rPr>
      </w:pPr>
      <w:r w:rsidRPr="001208F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1208F8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Pr="009038C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индикаторов) муниципальной программы </w:t>
      </w:r>
      <w:r w:rsidR="009038C2" w:rsidRPr="009038C2">
        <w:rPr>
          <w:rFonts w:ascii="Times New Roman" w:hAnsi="Times New Roman" w:cs="Times New Roman"/>
          <w:sz w:val="28"/>
          <w:szCs w:val="28"/>
        </w:rPr>
        <w:t xml:space="preserve">«Организация и осуществление первичного воинского учета  на территории муниципального образования </w:t>
      </w:r>
      <w:proofErr w:type="spellStart"/>
      <w:r w:rsidR="009038C2" w:rsidRPr="009038C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038C2" w:rsidRPr="009038C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038C2" w:rsidRPr="009038C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038C2" w:rsidRPr="009038C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год»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49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959"/>
        <w:gridCol w:w="69"/>
        <w:gridCol w:w="3049"/>
        <w:gridCol w:w="1276"/>
        <w:gridCol w:w="1843"/>
        <w:gridCol w:w="2126"/>
        <w:gridCol w:w="1418"/>
        <w:gridCol w:w="1559"/>
        <w:gridCol w:w="2327"/>
        <w:gridCol w:w="142"/>
        <w:gridCol w:w="112"/>
      </w:tblGrid>
      <w:tr w:rsidR="003D6B2B" w:rsidRPr="00762F1F" w:rsidTr="00C2799B">
        <w:trPr>
          <w:gridBefore w:val="1"/>
          <w:gridAfter w:val="1"/>
          <w:wBefore w:w="34" w:type="dxa"/>
          <w:wAfter w:w="112" w:type="dxa"/>
          <w:trHeight w:val="113"/>
        </w:trPr>
        <w:tc>
          <w:tcPr>
            <w:tcW w:w="959" w:type="dxa"/>
            <w:vMerge w:val="restart"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276" w:type="dxa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bottom w:val="nil"/>
            </w:tcBorders>
          </w:tcPr>
          <w:p w:rsidR="003D6B2B" w:rsidRPr="00762F1F" w:rsidRDefault="0012389A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Обоснован.</w:t>
            </w:r>
          </w:p>
        </w:tc>
      </w:tr>
      <w:tr w:rsidR="003D6B2B" w:rsidRPr="00762F1F" w:rsidTr="00C2799B">
        <w:trPr>
          <w:gridBefore w:val="1"/>
          <w:gridAfter w:val="1"/>
          <w:wBefore w:w="34" w:type="dxa"/>
          <w:wAfter w:w="112" w:type="dxa"/>
          <w:trHeight w:val="503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3D6B2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3D6B2B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69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D6B2B" w:rsidRPr="00762F1F" w:rsidTr="00C2799B">
        <w:trPr>
          <w:gridBefore w:val="1"/>
          <w:gridAfter w:val="1"/>
          <w:wBefore w:w="34" w:type="dxa"/>
          <w:wAfter w:w="112" w:type="dxa"/>
          <w:trHeight w:val="861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9" w:type="dxa"/>
            <w:gridSpan w:val="2"/>
            <w:vMerge/>
            <w:tcBorders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2799B">
        <w:trPr>
          <w:gridBefore w:val="1"/>
          <w:gridAfter w:val="1"/>
          <w:wBefore w:w="34" w:type="dxa"/>
          <w:wAfter w:w="112" w:type="dxa"/>
        </w:trPr>
        <w:tc>
          <w:tcPr>
            <w:tcW w:w="959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color w:val="000000"/>
                <w:sz w:val="28"/>
                <w:szCs w:val="28"/>
              </w:rPr>
              <w:t>Основные мероприятия: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9038C2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038C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«Создание условий для обеспечения деятельности военно-учетного стола в администрации муниципального образования </w:t>
            </w:r>
            <w:proofErr w:type="spellStart"/>
            <w:r w:rsidRPr="009038C2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Степановский</w:t>
            </w:r>
            <w:proofErr w:type="spellEnd"/>
            <w:r w:rsidRPr="009038C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C2799B" w:rsidRPr="00C2799B" w:rsidTr="00C27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C2799B" w:rsidRDefault="00C2799B" w:rsidP="009038C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</w:t>
      </w:r>
    </w:p>
    <w:tbl>
      <w:tblPr>
        <w:tblW w:w="14360" w:type="dxa"/>
        <w:tblInd w:w="88" w:type="dxa"/>
        <w:tblLook w:val="04A0"/>
      </w:tblPr>
      <w:tblGrid>
        <w:gridCol w:w="940"/>
        <w:gridCol w:w="3060"/>
        <w:gridCol w:w="1120"/>
        <w:gridCol w:w="2140"/>
        <w:gridCol w:w="2020"/>
        <w:gridCol w:w="1440"/>
        <w:gridCol w:w="1560"/>
        <w:gridCol w:w="2080"/>
      </w:tblGrid>
      <w:tr w:rsidR="009038C2" w:rsidRPr="009038C2" w:rsidTr="009038C2">
        <w:trPr>
          <w:trHeight w:val="26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8C2" w:rsidRPr="009038C2" w:rsidRDefault="009038C2" w:rsidP="009038C2">
            <w:pPr>
              <w:rPr>
                <w:color w:val="000000"/>
                <w:sz w:val="26"/>
                <w:szCs w:val="26"/>
              </w:rPr>
            </w:pPr>
            <w:r w:rsidRPr="009038C2">
              <w:rPr>
                <w:color w:val="000000"/>
                <w:sz w:val="26"/>
                <w:szCs w:val="26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38C2" w:rsidRPr="009038C2" w:rsidTr="009038C2">
        <w:trPr>
          <w:trHeight w:val="23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rPr>
                <w:color w:val="000000"/>
                <w:sz w:val="26"/>
                <w:szCs w:val="26"/>
              </w:rPr>
            </w:pPr>
            <w:r w:rsidRPr="009038C2">
              <w:rPr>
                <w:color w:val="000000"/>
                <w:sz w:val="26"/>
                <w:szCs w:val="26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038C2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38C2" w:rsidRPr="009038C2" w:rsidTr="009038C2">
        <w:trPr>
          <w:trHeight w:val="26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2"/>
                <w:szCs w:val="22"/>
              </w:rPr>
            </w:pPr>
            <w:r w:rsidRPr="009038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8C2" w:rsidRPr="009038C2" w:rsidRDefault="009038C2" w:rsidP="009038C2">
            <w:pPr>
              <w:rPr>
                <w:color w:val="000000"/>
                <w:sz w:val="26"/>
                <w:szCs w:val="26"/>
              </w:rPr>
            </w:pPr>
            <w:r w:rsidRPr="009038C2">
              <w:rPr>
                <w:color w:val="000000"/>
                <w:sz w:val="26"/>
                <w:szCs w:val="26"/>
              </w:rPr>
              <w:t xml:space="preserve"> Степень информирования </w:t>
            </w:r>
            <w:proofErr w:type="spellStart"/>
            <w:proofErr w:type="gramStart"/>
            <w:r w:rsidRPr="009038C2">
              <w:rPr>
                <w:color w:val="000000"/>
                <w:sz w:val="26"/>
                <w:szCs w:val="26"/>
              </w:rPr>
              <w:t>военно-обязанных</w:t>
            </w:r>
            <w:proofErr w:type="spellEnd"/>
            <w:proofErr w:type="gramEnd"/>
            <w:r w:rsidRPr="009038C2">
              <w:rPr>
                <w:color w:val="000000"/>
                <w:sz w:val="26"/>
                <w:szCs w:val="26"/>
              </w:rPr>
              <w:t xml:space="preserve"> граждан необходимыми сведениями по постановке на воинский учет граждан, обязанных состоять на воинском учете, и снятие с воинского учета граждан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Pr="009038C2" w:rsidRDefault="009038C2" w:rsidP="009038C2">
            <w:pPr>
              <w:jc w:val="center"/>
              <w:rPr>
                <w:color w:val="000000"/>
                <w:sz w:val="28"/>
                <w:szCs w:val="28"/>
              </w:rPr>
            </w:pPr>
            <w:r w:rsidRPr="009038C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C2799B">
      <w:pPr>
        <w:pStyle w:val="ConsPlusNormal0"/>
        <w:widowControl/>
        <w:tabs>
          <w:tab w:val="left" w:pos="10348"/>
        </w:tabs>
        <w:ind w:firstLine="0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tab/>
      </w:r>
    </w:p>
    <w:p w:rsidR="00C2799B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316C23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89A" w:rsidRPr="001238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26.02.2021 №2</w:t>
      </w:r>
      <w:r w:rsidR="009038C2">
        <w:rPr>
          <w:rFonts w:ascii="Times New Roman" w:hAnsi="Times New Roman" w:cs="Times New Roman"/>
          <w:sz w:val="28"/>
          <w:szCs w:val="28"/>
        </w:rPr>
        <w:t>2п</w:t>
      </w:r>
    </w:p>
    <w:p w:rsidR="00C2799B" w:rsidRPr="0012389A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99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"/>
        <w:gridCol w:w="2430"/>
        <w:gridCol w:w="111"/>
        <w:gridCol w:w="29"/>
        <w:gridCol w:w="3120"/>
        <w:gridCol w:w="97"/>
        <w:gridCol w:w="40"/>
        <w:gridCol w:w="1133"/>
        <w:gridCol w:w="114"/>
        <w:gridCol w:w="34"/>
        <w:gridCol w:w="1417"/>
        <w:gridCol w:w="277"/>
        <w:gridCol w:w="48"/>
        <w:gridCol w:w="809"/>
        <w:gridCol w:w="134"/>
        <w:gridCol w:w="1993"/>
        <w:gridCol w:w="245"/>
        <w:gridCol w:w="29"/>
        <w:gridCol w:w="236"/>
        <w:gridCol w:w="1709"/>
        <w:gridCol w:w="5944"/>
      </w:tblGrid>
      <w:tr w:rsidR="0012389A" w:rsidRPr="0012389A" w:rsidTr="009038C2">
        <w:trPr>
          <w:gridAfter w:val="1"/>
          <w:wAfter w:w="5944" w:type="dxa"/>
          <w:trHeight w:val="382"/>
        </w:trPr>
        <w:tc>
          <w:tcPr>
            <w:tcW w:w="88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9038C2">
        <w:trPr>
          <w:gridAfter w:val="1"/>
          <w:wAfter w:w="5944" w:type="dxa"/>
          <w:trHeight w:val="221"/>
        </w:trPr>
        <w:tc>
          <w:tcPr>
            <w:tcW w:w="14015" w:type="dxa"/>
            <w:gridSpan w:val="2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 "Организация и осуществление первичного воинского учета  на территории муниципального образования </w:t>
            </w:r>
            <w:proofErr w:type="spellStart"/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на 2019-2024 год»</w:t>
            </w:r>
          </w:p>
        </w:tc>
      </w:tr>
      <w:tr w:rsidR="0012389A" w:rsidRPr="0012389A" w:rsidTr="009038C2">
        <w:trPr>
          <w:gridAfter w:val="1"/>
          <w:wAfter w:w="5944" w:type="dxa"/>
          <w:trHeight w:val="221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9038C2">
        <w:trPr>
          <w:gridAfter w:val="1"/>
          <w:wAfter w:w="5944" w:type="dxa"/>
          <w:trHeight w:val="221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464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proofErr w:type="spellStart"/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</w:t>
            </w:r>
          </w:p>
        </w:tc>
      </w:tr>
      <w:tr w:rsidR="0012389A" w:rsidRPr="0012389A" w:rsidTr="009038C2">
        <w:trPr>
          <w:gridAfter w:val="1"/>
          <w:wAfter w:w="5944" w:type="dxa"/>
          <w:trHeight w:val="398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64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505D50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Приведение системы функционирования воинского учета в муниципальном образовании </w:t>
            </w:r>
            <w:proofErr w:type="spellStart"/>
            <w:r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на более качественный уровень в соответствие с требованиями законодательных актов и руководящих документов</w:t>
            </w:r>
          </w:p>
        </w:tc>
      </w:tr>
      <w:tr w:rsidR="0012389A" w:rsidRPr="0012389A" w:rsidTr="009038C2">
        <w:trPr>
          <w:gridAfter w:val="1"/>
          <w:wAfter w:w="5944" w:type="dxa"/>
          <w:trHeight w:val="238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464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tbl>
            <w:tblPr>
              <w:tblW w:w="15891" w:type="dxa"/>
              <w:tblLayout w:type="fixed"/>
              <w:tblLook w:val="04A0"/>
            </w:tblPr>
            <w:tblGrid>
              <w:gridCol w:w="15891"/>
            </w:tblGrid>
            <w:tr w:rsidR="00DA6C11" w:rsidRPr="00DA6C11" w:rsidTr="00DA6C11">
              <w:trPr>
                <w:trHeight w:val="82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tbl>
                  <w:tblPr>
                    <w:tblW w:w="26033" w:type="dxa"/>
                    <w:tblLayout w:type="fixed"/>
                    <w:tblLook w:val="04A0"/>
                  </w:tblPr>
                  <w:tblGrid>
                    <w:gridCol w:w="26033"/>
                  </w:tblGrid>
                  <w:tr w:rsidR="00505D50" w:rsidRPr="00505D50" w:rsidTr="00505D50">
                    <w:trPr>
                      <w:trHeight w:val="630"/>
                    </w:trPr>
                    <w:tc>
                      <w:tcPr>
                        <w:tcW w:w="260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505D50" w:rsidRPr="00505D50" w:rsidRDefault="00505D50" w:rsidP="00505D5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05D50">
                          <w:rPr>
                            <w:color w:val="000000"/>
                            <w:sz w:val="28"/>
                            <w:szCs w:val="28"/>
                          </w:rPr>
                          <w:t>1.Обеспечение исполнения гражданами воинской обязанности, установленной Федеральными законами</w:t>
                        </w:r>
                      </w:p>
                    </w:tc>
                  </w:tr>
                  <w:tr w:rsidR="00505D50" w:rsidRPr="00505D50" w:rsidTr="00505D50">
                    <w:trPr>
                      <w:trHeight w:val="810"/>
                    </w:trPr>
                    <w:tc>
                      <w:tcPr>
                        <w:tcW w:w="260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505D50" w:rsidRPr="00505D50" w:rsidRDefault="00505D50" w:rsidP="00505D5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05D50">
                          <w:rPr>
                            <w:color w:val="000000"/>
                            <w:sz w:val="28"/>
                            <w:szCs w:val="28"/>
                          </w:rPr>
                          <w:t>2.Документальное оформление сведений воинского учета о гражданах, состоящих на воинском учете;</w:t>
                        </w:r>
                      </w:p>
                    </w:tc>
                  </w:tr>
                  <w:tr w:rsidR="00505D50" w:rsidRPr="00505D50" w:rsidTr="00505D50">
                    <w:trPr>
                      <w:trHeight w:val="840"/>
                    </w:trPr>
                    <w:tc>
                      <w:tcPr>
                        <w:tcW w:w="260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505D50" w:rsidRPr="00505D50" w:rsidRDefault="00505D50" w:rsidP="00505D5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05D50">
                          <w:rPr>
                            <w:color w:val="000000"/>
                            <w:sz w:val="28"/>
                            <w:szCs w:val="28"/>
                          </w:rPr>
                          <w:t>3.Анализ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                  </w:r>
                      </w:p>
                    </w:tc>
                  </w:tr>
                  <w:tr w:rsidR="00505D50" w:rsidRPr="00505D50" w:rsidTr="00505D50">
                    <w:trPr>
                      <w:trHeight w:val="900"/>
                    </w:trPr>
                    <w:tc>
                      <w:tcPr>
                        <w:tcW w:w="260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505D50" w:rsidRPr="00505D50" w:rsidRDefault="00505D50" w:rsidP="00505D5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05D50">
                          <w:rPr>
                            <w:color w:val="000000"/>
                            <w:sz w:val="28"/>
                            <w:szCs w:val="28"/>
                          </w:rPr>
                          <w:t>4.Постоянное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            </w:r>
                      </w:p>
                    </w:tc>
                  </w:tr>
                </w:tbl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A6C11" w:rsidRPr="00DA6C11" w:rsidTr="00DA6C11">
              <w:trPr>
                <w:trHeight w:val="375"/>
              </w:trPr>
              <w:tc>
                <w:tcPr>
                  <w:tcW w:w="15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DA6C11" w:rsidRPr="00DA6C11" w:rsidRDefault="00DA6C11" w:rsidP="00DA6C1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9038C2">
        <w:trPr>
          <w:gridAfter w:val="1"/>
          <w:wAfter w:w="5944" w:type="dxa"/>
          <w:trHeight w:val="310"/>
        </w:trPr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 w:rsidTr="009038C2">
        <w:trPr>
          <w:gridAfter w:val="1"/>
          <w:wAfter w:w="5944" w:type="dxa"/>
          <w:trHeight w:val="410"/>
        </w:trPr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9038C2">
        <w:trPr>
          <w:gridAfter w:val="1"/>
          <w:wAfter w:w="5944" w:type="dxa"/>
          <w:trHeight w:val="300"/>
        </w:trPr>
        <w:tc>
          <w:tcPr>
            <w:tcW w:w="1401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proofErr w:type="gram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73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9038C2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72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Индикатор 1: Уровень обеспеченности материально-технического и финансово-хозяйственного обеспечения деятельности</w:t>
            </w:r>
            <w:r>
              <w:rPr>
                <w:color w:val="000000"/>
                <w:sz w:val="26"/>
                <w:szCs w:val="26"/>
              </w:rPr>
              <w:br/>
              <w:t>расходов бюджета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ппз=Зп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gramStart"/>
            <w:r>
              <w:rPr>
                <w:i/>
                <w:iCs/>
                <w:color w:val="000000"/>
              </w:rPr>
              <w:t>:З</w:t>
            </w:r>
            <w:proofErr w:type="gramEnd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ппз=ЗПп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gramStart"/>
            <w:r>
              <w:rPr>
                <w:i/>
                <w:iCs/>
                <w:color w:val="000000"/>
              </w:rPr>
              <w:t>:З</w:t>
            </w:r>
            <w:proofErr w:type="gramEnd"/>
            <w:r>
              <w:rPr>
                <w:i/>
                <w:iCs/>
                <w:color w:val="000000"/>
              </w:rPr>
              <w:t>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 xml:space="preserve">. Если 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>
              <w:rPr>
                <w:i/>
                <w:iCs/>
                <w:color w:val="000000"/>
              </w:rPr>
              <w:t>1</w:t>
            </w:r>
            <w:proofErr w:type="gramEnd"/>
            <w:r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>
              <w:rPr>
                <w:i/>
                <w:iCs/>
                <w:color w:val="000000"/>
              </w:rPr>
              <w:t>равным</w:t>
            </w:r>
            <w:proofErr w:type="gramEnd"/>
            <w:r>
              <w:rPr>
                <w:i/>
                <w:iCs/>
                <w:color w:val="000000"/>
              </w:rPr>
              <w:t xml:space="preserve"> 1.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45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949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2: 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15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88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3: Обеспечение сохранности сведений, составляющих государственную тайну, в ходе разработки и проведения мероприятий по </w:t>
            </w:r>
            <w:r>
              <w:rPr>
                <w:color w:val="000000"/>
                <w:sz w:val="26"/>
                <w:szCs w:val="26"/>
              </w:rPr>
              <w:lastRenderedPageBreak/>
              <w:t>мобилизационной подготовке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66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8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84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Индикатор 4:  Степень информирования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военно-обязанных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граждан необходимыми сведениями по постановке на воинский учет граждан, обязанных состоять на воинском учете, и снятие с воинского учета граждан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53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9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СРп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i/>
                <w:iCs/>
                <w:color w:val="000000"/>
              </w:rPr>
              <w:t>=∑СДп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ппз:N</w:t>
            </w:r>
            <w:proofErr w:type="spellEnd"/>
            <w:r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69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79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>
              <w:rPr>
                <w:i/>
                <w:iCs/>
                <w:color w:val="000000"/>
              </w:rPr>
              <w:t>Мв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BB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BB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27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>
              <w:rPr>
                <w:i/>
                <w:iCs/>
                <w:color w:val="000000"/>
              </w:rPr>
              <w:t>Зп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68.1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0.5000000000000000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27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>
              <w:rPr>
                <w:i/>
                <w:iCs/>
                <w:color w:val="000000"/>
              </w:rPr>
              <w:t>Зф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68.1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02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>
              <w:rPr>
                <w:i/>
                <w:iCs/>
                <w:color w:val="000000"/>
              </w:rPr>
              <w:t>МБп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111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>
              <w:rPr>
                <w:i/>
                <w:iCs/>
                <w:color w:val="000000"/>
              </w:rPr>
              <w:t>МБф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1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1.0000000000000000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&gt;=0,то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-0,1 до 0,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-0,2 до -0,1,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-0,3 до -0,2,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-0,4 до -0,3,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0,6;</w:t>
            </w:r>
            <w:proofErr w:type="gramEnd"/>
            <w:r>
              <w:rPr>
                <w:color w:val="000000"/>
              </w:rPr>
              <w:t xml:space="preserve">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-0,5 до -0,4,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</w:t>
            </w:r>
            <w:proofErr w:type="gramStart"/>
            <w:r>
              <w:rPr>
                <w:color w:val="000000"/>
              </w:rPr>
              <w:t>равным</w:t>
            </w:r>
            <w:proofErr w:type="gramEnd"/>
            <w:r>
              <w:rPr>
                <w:color w:val="000000"/>
              </w:rPr>
              <w:t xml:space="preserve"> 0,5; 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менее -0,5,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0;</w:t>
            </w: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25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ЭРп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i/>
                <w:iCs/>
                <w:color w:val="000000"/>
              </w:rPr>
              <w:t>=СРп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</w:t>
            </w:r>
            <w:proofErr w:type="spellEnd"/>
            <w:r>
              <w:rPr>
                <w:i/>
                <w:iCs/>
                <w:color w:val="000000"/>
              </w:rPr>
              <w:t>*</w:t>
            </w:r>
            <w:proofErr w:type="spellStart"/>
            <w:r>
              <w:rPr>
                <w:i/>
                <w:iCs/>
                <w:color w:val="000000"/>
              </w:rPr>
              <w:t>Эис</w:t>
            </w:r>
            <w:proofErr w:type="spellEnd"/>
            <w:r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038C2" w:rsidRDefault="00BB088D" w:rsidP="00BB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8C2" w:rsidRDefault="009038C2">
            <w:pPr>
              <w:rPr>
                <w:color w:val="000000"/>
              </w:rPr>
            </w:pPr>
            <w:r>
              <w:rPr>
                <w:color w:val="000000"/>
              </w:rPr>
              <w:t xml:space="preserve">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&gt;0,9, то </w:t>
            </w:r>
            <w:proofErr w:type="spellStart"/>
            <w:r>
              <w:rPr>
                <w:color w:val="000000"/>
              </w:rPr>
              <w:t>эффективность-ВЫСОКАЯ</w:t>
            </w:r>
            <w:proofErr w:type="spellEnd"/>
            <w:r>
              <w:rPr>
                <w:color w:val="000000"/>
              </w:rPr>
              <w:t xml:space="preserve">;                                          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BB088D" w:rsidTr="00FF1A1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А.Д.Бикметов</w:t>
            </w:r>
            <w:proofErr w:type="spellEnd"/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0765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88D" w:rsidRDefault="00BB088D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тел: </w:t>
            </w:r>
            <w:r w:rsidR="00BB088D">
              <w:rPr>
                <w:color w:val="000000"/>
                <w:sz w:val="28"/>
                <w:szCs w:val="28"/>
              </w:rPr>
              <w:t>2-65-31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BB088D" w:rsidTr="00BB088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0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8C2" w:rsidRDefault="009038C2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DA6C11" w:rsidRPr="00DA6C11" w:rsidTr="009038C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0" w:type="dxa"/>
          <w:wAfter w:w="7653" w:type="dxa"/>
          <w:trHeight w:val="375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1" w:rsidRPr="00DA6C11" w:rsidRDefault="00DA6C11" w:rsidP="00DA6C1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9B" w:rsidRDefault="00C2799B" w:rsidP="0012389A">
      <w:r>
        <w:separator/>
      </w:r>
    </w:p>
  </w:endnote>
  <w:endnote w:type="continuationSeparator" w:id="0">
    <w:p w:rsidR="00C2799B" w:rsidRDefault="00C2799B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9B" w:rsidRDefault="00C2799B" w:rsidP="0012389A">
      <w:r>
        <w:separator/>
      </w:r>
    </w:p>
  </w:footnote>
  <w:footnote w:type="continuationSeparator" w:id="0">
    <w:p w:rsidR="00C2799B" w:rsidRDefault="00C2799B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76"/>
    <w:rsid w:val="000343E1"/>
    <w:rsid w:val="00087784"/>
    <w:rsid w:val="000C6F2C"/>
    <w:rsid w:val="000F7AAF"/>
    <w:rsid w:val="001208F8"/>
    <w:rsid w:val="0012389A"/>
    <w:rsid w:val="001D6027"/>
    <w:rsid w:val="00203BE6"/>
    <w:rsid w:val="00206EC7"/>
    <w:rsid w:val="002116EE"/>
    <w:rsid w:val="00256AC2"/>
    <w:rsid w:val="002A6908"/>
    <w:rsid w:val="002B4AB1"/>
    <w:rsid w:val="002C5D0C"/>
    <w:rsid w:val="00316C23"/>
    <w:rsid w:val="00365CF9"/>
    <w:rsid w:val="00396088"/>
    <w:rsid w:val="003A486B"/>
    <w:rsid w:val="003C6C08"/>
    <w:rsid w:val="003D5DE3"/>
    <w:rsid w:val="003D6B2B"/>
    <w:rsid w:val="00406D76"/>
    <w:rsid w:val="0041725B"/>
    <w:rsid w:val="004356B3"/>
    <w:rsid w:val="00456CAC"/>
    <w:rsid w:val="00460675"/>
    <w:rsid w:val="004E0DBE"/>
    <w:rsid w:val="004E5484"/>
    <w:rsid w:val="004E7AA5"/>
    <w:rsid w:val="00505D50"/>
    <w:rsid w:val="0057431C"/>
    <w:rsid w:val="005C380B"/>
    <w:rsid w:val="00632BB0"/>
    <w:rsid w:val="00681C89"/>
    <w:rsid w:val="00690AD9"/>
    <w:rsid w:val="006B4774"/>
    <w:rsid w:val="006F73C0"/>
    <w:rsid w:val="00715DE9"/>
    <w:rsid w:val="00762F23"/>
    <w:rsid w:val="00766097"/>
    <w:rsid w:val="00780B5C"/>
    <w:rsid w:val="007C4689"/>
    <w:rsid w:val="00845E23"/>
    <w:rsid w:val="008829DB"/>
    <w:rsid w:val="008A535F"/>
    <w:rsid w:val="008B0499"/>
    <w:rsid w:val="008E0E8F"/>
    <w:rsid w:val="00901E82"/>
    <w:rsid w:val="009038C2"/>
    <w:rsid w:val="009213C5"/>
    <w:rsid w:val="009400F2"/>
    <w:rsid w:val="0094342F"/>
    <w:rsid w:val="009B0AB6"/>
    <w:rsid w:val="009C2780"/>
    <w:rsid w:val="009E322E"/>
    <w:rsid w:val="00A14BBE"/>
    <w:rsid w:val="00A33F6B"/>
    <w:rsid w:val="00A80706"/>
    <w:rsid w:val="00AA60F3"/>
    <w:rsid w:val="00AB17D7"/>
    <w:rsid w:val="00B145F2"/>
    <w:rsid w:val="00B53E81"/>
    <w:rsid w:val="00B6721F"/>
    <w:rsid w:val="00BB088D"/>
    <w:rsid w:val="00C2799B"/>
    <w:rsid w:val="00CC383E"/>
    <w:rsid w:val="00D82C26"/>
    <w:rsid w:val="00DA034E"/>
    <w:rsid w:val="00DA4182"/>
    <w:rsid w:val="00DA6C11"/>
    <w:rsid w:val="00DC2E16"/>
    <w:rsid w:val="00E42D82"/>
    <w:rsid w:val="00EB07B2"/>
    <w:rsid w:val="00EB5CD1"/>
    <w:rsid w:val="00EB6A9E"/>
    <w:rsid w:val="00EC1262"/>
    <w:rsid w:val="00F2255F"/>
    <w:rsid w:val="00F40427"/>
    <w:rsid w:val="00F73B6F"/>
    <w:rsid w:val="00FA4263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D3D7-73B6-4B01-BD1B-39BA9A72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Галина</cp:lastModifiedBy>
  <cp:revision>40</cp:revision>
  <cp:lastPrinted>2019-03-14T10:23:00Z</cp:lastPrinted>
  <dcterms:created xsi:type="dcterms:W3CDTF">2017-03-10T04:20:00Z</dcterms:created>
  <dcterms:modified xsi:type="dcterms:W3CDTF">2021-03-16T04:30:00Z</dcterms:modified>
</cp:coreProperties>
</file>